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0D47" w14:textId="045A7630" w:rsidR="001273C1" w:rsidRDefault="00000000" w:rsidP="00E0401F">
      <w:pPr>
        <w:pStyle w:val="Title"/>
      </w:pPr>
      <w:sdt>
        <w:sdtPr>
          <w:id w:val="-1675106444"/>
          <w:placeholder>
            <w:docPart w:val="F35CB1579E854C2B9B4B501204C74CA7"/>
          </w:placeholder>
          <w15:appearance w15:val="hidden"/>
        </w:sdtPr>
        <w:sdtContent>
          <w:r w:rsidR="00A64AFA">
            <w:t xml:space="preserve">Skate Buddies </w:t>
          </w:r>
        </w:sdtContent>
      </w:sdt>
    </w:p>
    <w:p w14:paraId="57C11DC1" w14:textId="77777777" w:rsidR="00E0401F" w:rsidRPr="00E0401F" w:rsidRDefault="00000000" w:rsidP="00E0401F">
      <w:pPr>
        <w:pStyle w:val="Title"/>
      </w:pPr>
      <w:sdt>
        <w:sdtPr>
          <w:id w:val="1862847750"/>
          <w:placeholder>
            <w:docPart w:val="0AC5CEDEE647420A9B69E2EFBED9CBAD"/>
          </w:placeholder>
          <w:showingPlcHdr/>
          <w15:appearance w15:val="hidden"/>
        </w:sdtPr>
        <w:sdtContent>
          <w:r w:rsidR="00E0401F" w:rsidRPr="00E0401F">
            <w:t>Proposal for Services</w:t>
          </w:r>
        </w:sdtContent>
      </w:sdt>
      <w:r w:rsidR="00E0401F" w:rsidRPr="00E0401F">
        <w:t xml:space="preserve"> </w:t>
      </w:r>
    </w:p>
    <w:p w14:paraId="269F6176"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578D0A69" wp14:editId="0A8E9215">
                <wp:simplePos x="0" y="0"/>
                <wp:positionH relativeFrom="column">
                  <wp:posOffset>-914400</wp:posOffset>
                </wp:positionH>
                <wp:positionV relativeFrom="page">
                  <wp:posOffset>0</wp:posOffset>
                </wp:positionV>
                <wp:extent cx="7772400" cy="2057400"/>
                <wp:effectExtent l="0" t="0" r="0" b="0"/>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57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32C54" id="Rectangle 68" o:spid="_x0000_s1026" alt="&quot;&quot;" style="position:absolute;margin-left:-1in;margin-top:0;width:612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" fillcolor="#864ea9 [3204]" stroked="f" strokeweight="1pt">
                <w10:wrap anchory="page"/>
                <w10:anchorlock/>
              </v:rect>
            </w:pict>
          </mc:Fallback>
        </mc:AlternateContent>
      </w:r>
    </w:p>
    <w:p w14:paraId="4B6AB85E" w14:textId="7DF3BDA0" w:rsidR="005140CB" w:rsidRPr="000B112D" w:rsidRDefault="00A64AFA" w:rsidP="000B112D">
      <w:pPr>
        <w:pStyle w:val="Subtitle"/>
      </w:pPr>
      <w:r>
        <w:rPr>
          <w:noProof/>
        </w:rPr>
        <w:drawing>
          <wp:anchor distT="0" distB="0" distL="114300" distR="114300" simplePos="0" relativeHeight="251660288" behindDoc="0" locked="0" layoutInCell="1" allowOverlap="1" wp14:anchorId="31248182" wp14:editId="4CA5DB76">
            <wp:simplePos x="0" y="0"/>
            <wp:positionH relativeFrom="column">
              <wp:posOffset>-510540</wp:posOffset>
            </wp:positionH>
            <wp:positionV relativeFrom="paragraph">
              <wp:posOffset>226695</wp:posOffset>
            </wp:positionV>
            <wp:extent cx="716280" cy="716280"/>
            <wp:effectExtent l="0" t="0" r="7620" b="7620"/>
            <wp:wrapNone/>
            <wp:docPr id="1970044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44540" name="Picture 19700445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tbl>
      <w:tblPr>
        <w:tblStyle w:val="TipTable"/>
        <w:tblW w:w="5000" w:type="pct"/>
        <w:jc w:val="center"/>
        <w:tblLook w:val="04A0" w:firstRow="1" w:lastRow="0" w:firstColumn="1" w:lastColumn="0" w:noHBand="0" w:noVBand="1"/>
        <w:tblDescription w:val="Layout table"/>
      </w:tblPr>
      <w:tblGrid>
        <w:gridCol w:w="577"/>
        <w:gridCol w:w="8783"/>
      </w:tblGrid>
      <w:tr w:rsidR="0085761F" w14:paraId="287ECB6E" w14:textId="77777777" w:rsidTr="00E0401F">
        <w:trPr>
          <w:jc w:val="center"/>
        </w:trPr>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582FD972" w14:textId="22E1E89D" w:rsidR="0085761F" w:rsidRDefault="0085761F" w:rsidP="00E0401F">
            <w:pPr>
              <w:spacing w:after="180" w:line="288" w:lineRule="auto"/>
              <w:jc w:val="both"/>
            </w:pPr>
          </w:p>
        </w:tc>
        <w:tc>
          <w:tcPr>
            <w:tcW w:w="4692" w:type="pct"/>
            <w:shd w:val="clear" w:color="auto" w:fill="auto"/>
          </w:tcPr>
          <w:p w14:paraId="1751643A" w14:textId="17E91654" w:rsidR="0085761F" w:rsidRPr="00A77CE3" w:rsidRDefault="00A64AFA" w:rsidP="00E0401F">
            <w:pPr>
              <w:pStyle w:val="TipText"/>
              <w:cnfStyle w:val="000000000000" w:firstRow="0" w:lastRow="0" w:firstColumn="0" w:lastColumn="0" w:oddVBand="0" w:evenVBand="0" w:oddHBand="0" w:evenHBand="0" w:firstRowFirstColumn="0" w:firstRowLastColumn="0" w:lastRowFirstColumn="0" w:lastRowLastColumn="0"/>
              <w:rPr>
                <w:sz w:val="20"/>
                <w:szCs w:val="20"/>
              </w:rPr>
            </w:pPr>
            <w:r w:rsidRPr="00A77CE3">
              <w:rPr>
                <w:sz w:val="20"/>
                <w:szCs w:val="20"/>
              </w:rPr>
              <w:t xml:space="preserve">Skate Buddies - Roller Skating proposal for Primary &amp; Secondary Schools, after school clubs and playschemes. </w:t>
            </w:r>
          </w:p>
        </w:tc>
      </w:tr>
    </w:tbl>
    <w:p w14:paraId="234F03F1" w14:textId="77777777" w:rsidR="00017EFD" w:rsidRDefault="00017EFD" w:rsidP="005140CB">
      <w:pPr>
        <w:pStyle w:val="NoSpacing"/>
      </w:pPr>
    </w:p>
    <w:bookmarkStart w:id="0" w:name="_Hlk150870720"/>
    <w:p w14:paraId="29570B3F" w14:textId="77777777" w:rsidR="001273C1" w:rsidRPr="005140CB" w:rsidRDefault="00000000" w:rsidP="005140CB">
      <w:pPr>
        <w:pStyle w:val="Heading1"/>
      </w:pPr>
      <w:sdt>
        <w:sdtPr>
          <w:alias w:val="Overview:"/>
          <w:tag w:val="Overview:"/>
          <w:id w:val="-1324508684"/>
          <w:placeholder>
            <w:docPart w:val="C689D71B7EF547828F6FC4B57A63379A"/>
          </w:placeholder>
          <w:temporary/>
          <w:showingPlcHdr/>
          <w15:appearance w15:val="hidden"/>
        </w:sdtPr>
        <w:sdtContent>
          <w:r w:rsidR="00386778" w:rsidRPr="005140CB">
            <w:t>Overview</w:t>
          </w:r>
        </w:sdtContent>
      </w:sdt>
      <w:bookmarkEnd w:id="0"/>
    </w:p>
    <w:tbl>
      <w:tblPr>
        <w:tblStyle w:val="TipTable"/>
        <w:tblW w:w="5000" w:type="pct"/>
        <w:tblLook w:val="04A0" w:firstRow="1" w:lastRow="0" w:firstColumn="1" w:lastColumn="0" w:noHBand="0" w:noVBand="1"/>
        <w:tblDescription w:val="Layout table"/>
      </w:tblPr>
      <w:tblGrid>
        <w:gridCol w:w="577"/>
        <w:gridCol w:w="8783"/>
      </w:tblGrid>
      <w:tr w:rsidR="00386778" w14:paraId="2A057B0A" w14:textId="77777777" w:rsidTr="00410067">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0B57296F" w14:textId="1F01CAB3" w:rsidR="00386778" w:rsidRPr="00D16EFA" w:rsidRDefault="00386778" w:rsidP="004D39A3">
            <w:pPr>
              <w:rPr>
                <w:color w:val="864EA9" w:themeColor="accent1"/>
              </w:rPr>
            </w:pPr>
          </w:p>
        </w:tc>
        <w:tc>
          <w:tcPr>
            <w:tcW w:w="4692" w:type="pct"/>
            <w:shd w:val="clear" w:color="auto" w:fill="auto"/>
          </w:tcPr>
          <w:p w14:paraId="29DD4DFC" w14:textId="596551D9" w:rsidR="00386778" w:rsidRDefault="00386778" w:rsidP="004D39A3">
            <w:pPr>
              <w:pStyle w:val="TipText"/>
              <w:cnfStyle w:val="000000000000" w:firstRow="0" w:lastRow="0" w:firstColumn="0" w:lastColumn="0" w:oddVBand="0" w:evenVBand="0" w:oddHBand="0" w:evenHBand="0" w:firstRowFirstColumn="0" w:firstRowLastColumn="0" w:lastRowFirstColumn="0" w:lastRowLastColumn="0"/>
            </w:pPr>
          </w:p>
        </w:tc>
      </w:tr>
    </w:tbl>
    <w:p w14:paraId="2F4DF4D8" w14:textId="77777777" w:rsidR="001273C1" w:rsidRDefault="001273C1">
      <w:pPr>
        <w:pStyle w:val="NoSpacing"/>
      </w:pPr>
    </w:p>
    <w:p w14:paraId="5CB6BD83" w14:textId="6364ABFD" w:rsidR="001273C1" w:rsidRDefault="00000000">
      <w:sdt>
        <w:sdtPr>
          <w:id w:val="-455569273"/>
          <w:placeholder>
            <w:docPart w:val="89D61486D99D4F1E87180F2CDEF3A035"/>
          </w:placeholder>
          <w15:appearance w15:val="hidden"/>
        </w:sdtPr>
        <w:sdtContent>
          <w:r w:rsidR="00A64AFA">
            <w:t>Skate Buddies</w:t>
          </w:r>
        </w:sdtContent>
      </w:sdt>
      <w:r w:rsidR="00C16778">
        <w:t xml:space="preserve"> </w:t>
      </w:r>
      <w:r w:rsidR="00B3510D">
        <w:t>is pleased to submit this proposal</w:t>
      </w:r>
      <w:r w:rsidR="00C16778">
        <w:t xml:space="preserve"> </w:t>
      </w:r>
      <w:r w:rsidR="00A64AFA">
        <w:t xml:space="preserve">in introducing roller skating into the schools’ activities to teach </w:t>
      </w:r>
      <w:r w:rsidR="005B1B66">
        <w:t xml:space="preserve">children and </w:t>
      </w:r>
      <w:r w:rsidR="00A64AFA">
        <w:t>young people</w:t>
      </w:r>
      <w:r w:rsidR="005B1B66">
        <w:t xml:space="preserve"> aged 8 yrs. – 16 yrs. old</w:t>
      </w:r>
      <w:r w:rsidR="00A64AFA">
        <w:t xml:space="preserve"> how to skate, but more importantly enable them to take part in an activity that improves their flexibility, mobility, physical</w:t>
      </w:r>
      <w:r w:rsidR="00B35BB6">
        <w:t xml:space="preserve"> &amp; </w:t>
      </w:r>
      <w:r w:rsidR="00A64AFA">
        <w:t xml:space="preserve">mental </w:t>
      </w:r>
      <w:r w:rsidR="00A77CE3">
        <w:t>health,</w:t>
      </w:r>
      <w:r w:rsidR="00B35BB6">
        <w:t xml:space="preserve"> and wellbeing</w:t>
      </w:r>
      <w:r w:rsidR="00A64AFA">
        <w:t>. We have recently collaborated</w:t>
      </w:r>
      <w:r w:rsidR="006F0FEF">
        <w:t xml:space="preserve"> and partnered </w:t>
      </w:r>
      <w:r w:rsidR="00A64AFA">
        <w:t xml:space="preserve">with </w:t>
      </w:r>
      <w:r w:rsidR="003E0C5F">
        <w:t>Clifton School, St Paul’s Trust</w:t>
      </w:r>
      <w:r w:rsidR="00B3510D">
        <w:t>,</w:t>
      </w:r>
      <w:r w:rsidR="005B1B66">
        <w:t xml:space="preserve"> St Paul’s Specialist School,</w:t>
      </w:r>
      <w:r w:rsidR="00B3510D">
        <w:t xml:space="preserve"> </w:t>
      </w:r>
      <w:r w:rsidR="003E0C5F">
        <w:t xml:space="preserve">Concord Youth Centre in the Urban Sport </w:t>
      </w:r>
      <w:r w:rsidR="006F0FEF">
        <w:t xml:space="preserve">Partnership where we facilitate </w:t>
      </w:r>
      <w:r w:rsidR="003E0C5F">
        <w:t>half term activities</w:t>
      </w:r>
      <w:r w:rsidR="005B1B66">
        <w:t xml:space="preserve"> </w:t>
      </w:r>
      <w:r w:rsidR="006F0FEF">
        <w:t xml:space="preserve">and after school club sessions. We also facilitate Raising </w:t>
      </w:r>
      <w:proofErr w:type="gramStart"/>
      <w:r w:rsidR="006F0FEF">
        <w:t>The</w:t>
      </w:r>
      <w:proofErr w:type="gramEnd"/>
      <w:r w:rsidR="006F0FEF">
        <w:t xml:space="preserve"> Level playscheme sessions at St Dunstan’s Primary School</w:t>
      </w:r>
      <w:r w:rsidR="003E0C5F">
        <w:t xml:space="preserve"> facilitating skating sessions to introduce the young people to the activity and </w:t>
      </w:r>
      <w:r w:rsidR="00A818DC">
        <w:t>its</w:t>
      </w:r>
      <w:r w:rsidR="003E0C5F">
        <w:t xml:space="preserve"> techniques. </w:t>
      </w:r>
    </w:p>
    <w:p w14:paraId="69912986" w14:textId="77777777" w:rsidR="00017EFD" w:rsidRDefault="00017EFD"/>
    <w:p w14:paraId="3B6A85BD" w14:textId="77777777" w:rsidR="00101993" w:rsidRPr="00101993" w:rsidRDefault="00101993" w:rsidP="00101993"/>
    <w:p w14:paraId="00996D52" w14:textId="77777777" w:rsidR="001273C1" w:rsidRDefault="00000000" w:rsidP="005140CB">
      <w:pPr>
        <w:pStyle w:val="Heading1"/>
      </w:pPr>
      <w:sdt>
        <w:sdtPr>
          <w:alias w:val="Our Proposal:"/>
          <w:tag w:val="Our Proposal:"/>
          <w:id w:val="-924729588"/>
          <w:placeholder>
            <w:docPart w:val="1A28EFDB5EC949BDB869C6F633CB4DFA"/>
          </w:placeholder>
          <w:temporary/>
          <w:showingPlcHdr/>
          <w15:appearance w15:val="hidden"/>
        </w:sdtPr>
        <w:sdtContent>
          <w:r w:rsidR="00386778" w:rsidRPr="00C023DE">
            <w:t>Our Proposal</w:t>
          </w:r>
        </w:sdtContent>
      </w:sdt>
    </w:p>
    <w:tbl>
      <w:tblPr>
        <w:tblStyle w:val="TipTable"/>
        <w:tblW w:w="5000" w:type="pct"/>
        <w:tblLook w:val="04A0" w:firstRow="1" w:lastRow="0" w:firstColumn="1" w:lastColumn="0" w:noHBand="0" w:noVBand="1"/>
        <w:tblDescription w:val="Layout table"/>
      </w:tblPr>
      <w:tblGrid>
        <w:gridCol w:w="577"/>
        <w:gridCol w:w="8783"/>
      </w:tblGrid>
      <w:tr w:rsidR="00386778" w14:paraId="798DBF24" w14:textId="77777777" w:rsidTr="007C13B2">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1903851C" w14:textId="7459A84D" w:rsidR="00386778" w:rsidRDefault="00386778" w:rsidP="004D39A3"/>
        </w:tc>
        <w:tc>
          <w:tcPr>
            <w:tcW w:w="4692" w:type="pct"/>
            <w:shd w:val="clear" w:color="auto" w:fill="auto"/>
          </w:tcPr>
          <w:p w14:paraId="3925C89B" w14:textId="071CBBB4" w:rsidR="00386778" w:rsidRDefault="00386778" w:rsidP="004D39A3">
            <w:pPr>
              <w:pStyle w:val="TipText"/>
              <w:cnfStyle w:val="000000000000" w:firstRow="0" w:lastRow="0" w:firstColumn="0" w:lastColumn="0" w:oddVBand="0" w:evenVBand="0" w:oddHBand="0" w:evenHBand="0" w:firstRowFirstColumn="0" w:firstRowLastColumn="0" w:lastRowFirstColumn="0" w:lastRowLastColumn="0"/>
            </w:pPr>
          </w:p>
        </w:tc>
      </w:tr>
    </w:tbl>
    <w:p w14:paraId="0438F800" w14:textId="6191221A" w:rsidR="003E0C5F" w:rsidRPr="00B11D74" w:rsidRDefault="003E0C5F" w:rsidP="003E0C5F">
      <w:pPr>
        <w:spacing w:after="0" w:line="240" w:lineRule="auto"/>
        <w:rPr>
          <w:rFonts w:eastAsia="Arial" w:cstheme="minorHAnsi"/>
          <w:color w:val="252525"/>
        </w:rPr>
      </w:pPr>
      <w:r w:rsidRPr="00B11D74">
        <w:rPr>
          <w:rFonts w:eastAsia="Arial" w:cstheme="minorHAnsi"/>
          <w:color w:val="252525"/>
        </w:rPr>
        <w:t xml:space="preserve">Skate Buddies originated as a community group created by skaters for skaters. As Skate Buddies we meet with young people and adults in the community to help and support them to start their skating journey in a safe and encouraging environment. Creating a space for individuals to stand in their power and create a new narrative of who they are and how they see themselves. </w:t>
      </w:r>
    </w:p>
    <w:p w14:paraId="167C6600" w14:textId="347FDAD7" w:rsidR="007D16F9" w:rsidRPr="00B11D74" w:rsidRDefault="007D16F9" w:rsidP="003E0C5F">
      <w:pPr>
        <w:spacing w:after="0" w:line="240" w:lineRule="auto"/>
        <w:rPr>
          <w:rFonts w:eastAsia="Arial" w:cstheme="minorHAnsi"/>
          <w:color w:val="252525"/>
        </w:rPr>
      </w:pPr>
      <w:r w:rsidRPr="00B11D74">
        <w:rPr>
          <w:rFonts w:eastAsia="Arial" w:cstheme="minorHAnsi"/>
          <w:color w:val="252525"/>
        </w:rPr>
        <w:t xml:space="preserve">Working with young people is a particular area of passion for Skate Buddies as we are aware that mental health and crisis are affecting children as young as 5 years old. Our mission is to provide early intervention for young people by providing and facilitating an activity that has no bounds or restrictions, an activity that works on all levels on health and something they can do pretty much anywhere. Roller skating will provide young people with freedom and engagement in an environment that is safe, nurturing and encouraging, </w:t>
      </w:r>
    </w:p>
    <w:p w14:paraId="445A168B" w14:textId="77777777" w:rsidR="003E0C5F" w:rsidRPr="00B11D74" w:rsidRDefault="003E0C5F" w:rsidP="003E0C5F">
      <w:pPr>
        <w:spacing w:after="0" w:line="240" w:lineRule="auto"/>
        <w:rPr>
          <w:rFonts w:eastAsia="Arial" w:cstheme="minorHAnsi"/>
          <w:color w:val="252525"/>
        </w:rPr>
      </w:pPr>
    </w:p>
    <w:p w14:paraId="6641D896" w14:textId="4B0B6BF4" w:rsidR="00A77CE3" w:rsidRDefault="00107CA7" w:rsidP="00A77CE3">
      <w:pPr>
        <w:pStyle w:val="Heading1"/>
        <w:rPr>
          <w:rFonts w:eastAsia="Arial"/>
        </w:rPr>
      </w:pPr>
      <w:r>
        <w:rPr>
          <w:rFonts w:eastAsia="Arial"/>
        </w:rPr>
        <w:t xml:space="preserve">ABout US – Facilitators </w:t>
      </w:r>
    </w:p>
    <w:p w14:paraId="400786F2" w14:textId="74EB0B13" w:rsidR="00107CA7" w:rsidRDefault="00107CA7" w:rsidP="00107CA7">
      <w:r w:rsidRPr="00B11D74">
        <w:rPr>
          <w:b/>
          <w:bCs/>
          <w:sz w:val="28"/>
          <w:szCs w:val="28"/>
          <w:u w:val="single"/>
        </w:rPr>
        <w:t>Empres</w:t>
      </w:r>
      <w:r>
        <w:rPr>
          <w:b/>
          <w:bCs/>
          <w:sz w:val="28"/>
          <w:szCs w:val="28"/>
          <w:u w:val="single"/>
        </w:rPr>
        <w:t xml:space="preserve">s – Lead Facilitator/ Skate Lead </w:t>
      </w:r>
    </w:p>
    <w:p w14:paraId="7BD0C29C" w14:textId="77777777" w:rsidR="00107CA7" w:rsidRDefault="00107CA7" w:rsidP="00107CA7">
      <w:r>
        <w:t xml:space="preserve">I have 10 years of experience working on the front line in the third and care sectors with children, young people and adults who were vulnerable. This included a role for 2 years in the community as a Probation Service Officer for the National Probation Service, monitoring low – medium risk ex-offender with Class A drug misuse issues. I have been a Youth Support Worker at I Can Youth project, working with young people aged 14 – 16 years, empowering them and providing a service to enable them to fulfil their aspirations and goals in life. An elderly Care assistant at Community Careline Services, 1st Hand Care Ltd and </w:t>
      </w:r>
      <w:proofErr w:type="spellStart"/>
      <w:r>
        <w:t>Stiled</w:t>
      </w:r>
      <w:proofErr w:type="spellEnd"/>
      <w:r>
        <w:t xml:space="preserve"> Homes Care Services, helping and supporting the elderly to keep their independence at home. Family Support Worker at Victory Outreach Recovery Homes, working with women in a residential setting, enabling them to take the steps to change their lives from a life of dependency on drugs and alcohol. </w:t>
      </w:r>
    </w:p>
    <w:p w14:paraId="7C369379" w14:textId="3EEC74CB" w:rsidR="006F0FEF" w:rsidRDefault="006F0FEF" w:rsidP="00107CA7">
      <w:r>
        <w:t>Qualifications:</w:t>
      </w:r>
    </w:p>
    <w:p w14:paraId="21EFDAA7" w14:textId="77777777" w:rsidR="006F0FEF" w:rsidRDefault="00107CA7" w:rsidP="006F0FEF">
      <w:pPr>
        <w:pStyle w:val="ListParagraph"/>
        <w:numPr>
          <w:ilvl w:val="0"/>
          <w:numId w:val="22"/>
        </w:numPr>
      </w:pPr>
      <w:r>
        <w:t xml:space="preserve">Access to Social Work Level 3 at Bourneville College, as well as a course in </w:t>
      </w:r>
    </w:p>
    <w:p w14:paraId="74D748DF" w14:textId="5CA74484" w:rsidR="006F0FEF" w:rsidRDefault="00107CA7" w:rsidP="006F0FEF">
      <w:pPr>
        <w:pStyle w:val="ListParagraph"/>
        <w:numPr>
          <w:ilvl w:val="0"/>
          <w:numId w:val="22"/>
        </w:numPr>
      </w:pPr>
      <w:r>
        <w:t xml:space="preserve">Understanding health improvement with the Royal Society for Public Health </w:t>
      </w:r>
    </w:p>
    <w:p w14:paraId="00F99867" w14:textId="77777777" w:rsidR="006F0FEF" w:rsidRDefault="00107CA7" w:rsidP="00F63C0C">
      <w:pPr>
        <w:pStyle w:val="ListParagraph"/>
        <w:numPr>
          <w:ilvl w:val="0"/>
          <w:numId w:val="22"/>
        </w:numPr>
      </w:pPr>
      <w:r>
        <w:t xml:space="preserve">Assistant coaching in Sport and Physical Activity with UK Coaching </w:t>
      </w:r>
    </w:p>
    <w:p w14:paraId="12C6CC91" w14:textId="44941BC1" w:rsidR="00107CA7" w:rsidRDefault="00107CA7" w:rsidP="00F63C0C">
      <w:pPr>
        <w:pStyle w:val="ListParagraph"/>
        <w:numPr>
          <w:ilvl w:val="0"/>
          <w:numId w:val="22"/>
        </w:numPr>
      </w:pPr>
      <w:r>
        <w:t xml:space="preserve">Youth Mental Health First Aider trained under MHFA England. </w:t>
      </w:r>
    </w:p>
    <w:p w14:paraId="6B3B2625" w14:textId="1390DE94" w:rsidR="006F0FEF" w:rsidRDefault="006F0FEF" w:rsidP="006F0FEF">
      <w:pPr>
        <w:pStyle w:val="ListParagraph"/>
        <w:numPr>
          <w:ilvl w:val="0"/>
          <w:numId w:val="22"/>
        </w:numPr>
      </w:pPr>
      <w:r>
        <w:t>Qualified RollerFitness instructor - Accredited by BRSF</w:t>
      </w:r>
    </w:p>
    <w:p w14:paraId="6FA28DBF" w14:textId="77777777" w:rsidR="00107CA7" w:rsidRDefault="00107CA7" w:rsidP="00107CA7">
      <w:r>
        <w:t xml:space="preserve">I started skating during lockdown as an activity to help me maintain my mental health after a very long battle with clinical depression. I started teaching one to one in the community in 2022, working with adults. Skate Buddies was then established in June 2023 to involve and work with the whole community, both young people and adults providing skate sessions in safe environments, introducing them to the sport and to a new health activity that can improve an individual’s mental health, wellbeing, and fitness. </w:t>
      </w:r>
    </w:p>
    <w:p w14:paraId="4A24C5A2" w14:textId="77777777" w:rsidR="00107CA7" w:rsidRDefault="00107CA7" w:rsidP="00107CA7"/>
    <w:p w14:paraId="5D8D77D1" w14:textId="77777777" w:rsidR="006F0FEF" w:rsidRDefault="006F0FEF" w:rsidP="00107CA7"/>
    <w:p w14:paraId="59669A8A" w14:textId="77777777" w:rsidR="00051BC8" w:rsidRDefault="00051BC8" w:rsidP="00A77CE3">
      <w:pPr>
        <w:pStyle w:val="Heading1"/>
      </w:pPr>
    </w:p>
    <w:p w14:paraId="76CCDE49" w14:textId="715EB585" w:rsidR="00FD571E" w:rsidRDefault="00000000" w:rsidP="00A77CE3">
      <w:pPr>
        <w:pStyle w:val="Heading1"/>
      </w:pPr>
      <w:sdt>
        <w:sdtPr>
          <w:alias w:val="Project Deliverables:"/>
          <w:tag w:val="Project Deliverables:"/>
          <w:id w:val="1450042905"/>
          <w:placeholder>
            <w:docPart w:val="E4BBF781A3B948CE97D12DAA16F73672"/>
          </w:placeholder>
          <w:temporary/>
          <w:showingPlcHdr/>
          <w15:appearance w15:val="hidden"/>
        </w:sdtPr>
        <w:sdtContent>
          <w:r w:rsidR="00FD571E" w:rsidRPr="003C0DAF">
            <w:t>Project Deliverables</w:t>
          </w:r>
        </w:sdtContent>
      </w:sdt>
    </w:p>
    <w:p w14:paraId="2C789E11" w14:textId="77777777" w:rsidR="00FD571E" w:rsidRDefault="00000000" w:rsidP="00FD571E">
      <w:pPr>
        <w:keepNext/>
      </w:pPr>
      <w:sdt>
        <w:sdtPr>
          <w:alias w:val="Enter description:"/>
          <w:tag w:val="Enter description:"/>
          <w:id w:val="-1933585156"/>
          <w:placeholder>
            <w:docPart w:val="C71CDB26B21041D7857D4D676333E977"/>
          </w:placeholder>
          <w:temporary/>
          <w:showingPlcHdr/>
          <w15:appearance w15:val="hidden"/>
        </w:sdtPr>
        <w:sdtContent>
          <w:r w:rsidR="00FD571E">
            <w:t>Following is a complete list of all project deliverables:</w:t>
          </w:r>
        </w:sdtContent>
      </w:sdt>
    </w:p>
    <w:p w14:paraId="6FCC80E0" w14:textId="77777777" w:rsidR="006F0FEF" w:rsidRDefault="006F0FEF" w:rsidP="00FD571E">
      <w:pPr>
        <w:keepNext/>
      </w:pPr>
    </w:p>
    <w:p w14:paraId="6D8576A9" w14:textId="77777777" w:rsidR="006F0FEF" w:rsidRDefault="006F0FEF" w:rsidP="00FD571E">
      <w:pPr>
        <w:keepNext/>
      </w:pPr>
    </w:p>
    <w:p w14:paraId="6E96A235" w14:textId="77777777" w:rsidR="006F0FEF" w:rsidRDefault="006F0FEF" w:rsidP="00FD571E">
      <w:pPr>
        <w:keepNext/>
      </w:pPr>
    </w:p>
    <w:tbl>
      <w:tblPr>
        <w:tblStyle w:val="ProposalTable"/>
        <w:tblW w:w="5113" w:type="pct"/>
        <w:tblLook w:val="04A0" w:firstRow="1" w:lastRow="0" w:firstColumn="1" w:lastColumn="0" w:noHBand="0" w:noVBand="1"/>
        <w:tblDescription w:val="Project deliverables"/>
      </w:tblPr>
      <w:tblGrid>
        <w:gridCol w:w="2847"/>
        <w:gridCol w:w="6714"/>
      </w:tblGrid>
      <w:tr w:rsidR="00FD571E" w14:paraId="0240D2FB" w14:textId="77777777" w:rsidTr="00603A9B">
        <w:trPr>
          <w:cnfStyle w:val="100000000000" w:firstRow="1" w:lastRow="0" w:firstColumn="0" w:lastColumn="0" w:oddVBand="0" w:evenVBand="0" w:oddHBand="0" w:evenHBand="0" w:firstRowFirstColumn="0" w:firstRowLastColumn="0" w:lastRowFirstColumn="0" w:lastRowLastColumn="0"/>
          <w:trHeight w:val="852"/>
        </w:trPr>
        <w:tc>
          <w:tcPr>
            <w:tcW w:w="1489" w:type="pct"/>
          </w:tcPr>
          <w:p w14:paraId="2A54BC48" w14:textId="77777777" w:rsidR="00FD571E" w:rsidRDefault="00000000" w:rsidP="00603A9B">
            <w:sdt>
              <w:sdtPr>
                <w:alias w:val="Deliverable:"/>
                <w:tag w:val="Deliverable:"/>
                <w:id w:val="355699831"/>
                <w:placeholder>
                  <w:docPart w:val="54B5E417E5404C5196CCF52F02574D10"/>
                </w:placeholder>
                <w:temporary/>
                <w:showingPlcHdr/>
                <w15:appearance w15:val="hidden"/>
              </w:sdtPr>
              <w:sdtContent>
                <w:r w:rsidR="00FD571E">
                  <w:t>Deliverable</w:t>
                </w:r>
              </w:sdtContent>
            </w:sdt>
          </w:p>
        </w:tc>
        <w:tc>
          <w:tcPr>
            <w:tcW w:w="3511" w:type="pct"/>
          </w:tcPr>
          <w:p w14:paraId="0FC7E249" w14:textId="77777777" w:rsidR="00FD571E" w:rsidRDefault="00000000" w:rsidP="00603A9B">
            <w:sdt>
              <w:sdtPr>
                <w:alias w:val="Description:"/>
                <w:tag w:val="Description:"/>
                <w:id w:val="1446037421"/>
                <w:placeholder>
                  <w:docPart w:val="1F709170267644B0A887A0A363FFF7AD"/>
                </w:placeholder>
                <w:temporary/>
                <w:showingPlcHdr/>
                <w15:appearance w15:val="hidden"/>
              </w:sdtPr>
              <w:sdtContent>
                <w:r w:rsidR="00FD571E">
                  <w:t>Description</w:t>
                </w:r>
              </w:sdtContent>
            </w:sdt>
          </w:p>
        </w:tc>
      </w:tr>
      <w:tr w:rsidR="00FD571E" w14:paraId="1E84F95A" w14:textId="77777777" w:rsidTr="00603A9B">
        <w:trPr>
          <w:trHeight w:val="814"/>
        </w:trPr>
        <w:tc>
          <w:tcPr>
            <w:tcW w:w="1489" w:type="pct"/>
          </w:tcPr>
          <w:p w14:paraId="17112418" w14:textId="77777777" w:rsidR="006F0FEF" w:rsidRDefault="006F0FEF" w:rsidP="00603A9B">
            <w:pPr>
              <w:rPr>
                <w:b/>
                <w:bCs/>
                <w:sz w:val="24"/>
                <w:szCs w:val="24"/>
              </w:rPr>
            </w:pPr>
          </w:p>
          <w:p w14:paraId="0BEA8D1A" w14:textId="5E616DA6" w:rsidR="00FD571E" w:rsidRPr="0085290B" w:rsidRDefault="006F0FEF" w:rsidP="00603A9B">
            <w:pPr>
              <w:rPr>
                <w:b/>
                <w:bCs/>
              </w:rPr>
            </w:pPr>
            <w:r>
              <w:rPr>
                <w:b/>
                <w:bCs/>
                <w:sz w:val="24"/>
                <w:szCs w:val="24"/>
              </w:rPr>
              <w:t>S</w:t>
            </w:r>
            <w:r w:rsidR="00107CA7" w:rsidRPr="00107CA7">
              <w:rPr>
                <w:b/>
                <w:bCs/>
                <w:sz w:val="24"/>
                <w:szCs w:val="24"/>
              </w:rPr>
              <w:t xml:space="preserve">KATING CURRICULUM </w:t>
            </w:r>
            <w:r w:rsidR="00FD571E" w:rsidRPr="00107CA7">
              <w:rPr>
                <w:b/>
                <w:bCs/>
                <w:sz w:val="24"/>
                <w:szCs w:val="24"/>
              </w:rPr>
              <w:t xml:space="preserve"> </w:t>
            </w:r>
          </w:p>
        </w:tc>
        <w:tc>
          <w:tcPr>
            <w:tcW w:w="3511" w:type="pct"/>
          </w:tcPr>
          <w:p w14:paraId="3EC7A5AE" w14:textId="59DFBA8E" w:rsidR="00FD571E" w:rsidRPr="00107CA7" w:rsidRDefault="00000000" w:rsidP="00603A9B">
            <w:pPr>
              <w:rPr>
                <w:b/>
                <w:bCs/>
              </w:rPr>
            </w:pPr>
            <w:sdt>
              <w:sdtPr>
                <w:rPr>
                  <w:b/>
                  <w:bCs/>
                </w:rPr>
                <w:id w:val="-1397583960"/>
                <w:placeholder>
                  <w:docPart w:val="98937C51FA8F4657BD57FC9027160C2B"/>
                </w:placeholder>
                <w15:appearance w15:val="hidden"/>
              </w:sdtPr>
              <w:sdtContent>
                <w:r w:rsidR="00FD571E" w:rsidRPr="00107CA7">
                  <w:rPr>
                    <w:b/>
                    <w:bCs/>
                  </w:rPr>
                  <w:t>Four levels (Level 1 – 4)</w:t>
                </w:r>
                <w:r w:rsidR="00BA5642" w:rsidRPr="00107CA7">
                  <w:rPr>
                    <w:b/>
                    <w:bCs/>
                  </w:rPr>
                  <w:t xml:space="preserve"> </w:t>
                </w:r>
                <w:r w:rsidR="00FD571E" w:rsidRPr="00107CA7">
                  <w:rPr>
                    <w:b/>
                    <w:bCs/>
                  </w:rPr>
                  <w:t>skating curriculum from beginner to more advanced</w:t>
                </w:r>
                <w:r w:rsidR="00136BAD" w:rsidRPr="00107CA7">
                  <w:rPr>
                    <w:b/>
                    <w:bCs/>
                  </w:rPr>
                  <w:t>, designed by Skate Buddies</w:t>
                </w:r>
              </w:sdtContent>
            </w:sdt>
            <w:r w:rsidR="00FD571E" w:rsidRPr="00107CA7">
              <w:rPr>
                <w:b/>
                <w:bCs/>
              </w:rPr>
              <w:t xml:space="preserve"> for young people aged 5 – 11 years and 12 – 18 </w:t>
            </w:r>
            <w:r w:rsidR="00A77CE3" w:rsidRPr="00107CA7">
              <w:rPr>
                <w:b/>
                <w:bCs/>
              </w:rPr>
              <w:t>years.</w:t>
            </w:r>
            <w:r w:rsidR="00FD571E" w:rsidRPr="00107CA7">
              <w:rPr>
                <w:b/>
                <w:bCs/>
              </w:rPr>
              <w:t xml:space="preserve"> </w:t>
            </w:r>
          </w:p>
          <w:p w14:paraId="0A9EE2A3" w14:textId="77777777" w:rsidR="00A77CE3" w:rsidRDefault="00A77CE3" w:rsidP="00603A9B"/>
          <w:p w14:paraId="0C694F86" w14:textId="77777777" w:rsidR="00A77CE3" w:rsidRPr="00A77CE3" w:rsidRDefault="00A77CE3" w:rsidP="00A77CE3">
            <w:pPr>
              <w:spacing w:after="0"/>
              <w:rPr>
                <w:rFonts w:eastAsia="Arial" w:cstheme="minorHAnsi"/>
                <w:b/>
                <w:bCs/>
                <w:color w:val="252525"/>
              </w:rPr>
            </w:pPr>
            <w:r w:rsidRPr="00A77CE3">
              <w:rPr>
                <w:rFonts w:eastAsia="Arial" w:cstheme="minorHAnsi"/>
                <w:b/>
                <w:bCs/>
                <w:color w:val="252525"/>
              </w:rPr>
              <w:t>Level 1</w:t>
            </w:r>
          </w:p>
          <w:p w14:paraId="3F1C8605" w14:textId="43E2F440" w:rsidR="00A77CE3" w:rsidRPr="00A77CE3" w:rsidRDefault="00A77CE3" w:rsidP="00A77CE3">
            <w:pPr>
              <w:pStyle w:val="ListParagraph"/>
              <w:numPr>
                <w:ilvl w:val="0"/>
                <w:numId w:val="16"/>
              </w:numPr>
              <w:spacing w:before="0" w:after="0"/>
              <w:rPr>
                <w:rFonts w:eastAsia="Arial" w:cstheme="minorHAnsi"/>
                <w:color w:val="252525"/>
              </w:rPr>
            </w:pPr>
            <w:r w:rsidRPr="00A77CE3">
              <w:rPr>
                <w:rFonts w:eastAsia="Arial" w:cstheme="minorHAnsi"/>
                <w:color w:val="252525"/>
              </w:rPr>
              <w:t xml:space="preserve">Set your foundation. </w:t>
            </w:r>
          </w:p>
          <w:p w14:paraId="444E4C73" w14:textId="77777777" w:rsidR="00A77CE3" w:rsidRPr="00A77CE3" w:rsidRDefault="00A77CE3" w:rsidP="00A77CE3">
            <w:pPr>
              <w:pStyle w:val="ListParagraph"/>
              <w:numPr>
                <w:ilvl w:val="0"/>
                <w:numId w:val="16"/>
              </w:numPr>
              <w:spacing w:before="0" w:after="0"/>
              <w:rPr>
                <w:rFonts w:eastAsia="Arial" w:cstheme="minorHAnsi"/>
                <w:color w:val="252525"/>
              </w:rPr>
            </w:pPr>
            <w:r w:rsidRPr="00A77CE3">
              <w:rPr>
                <w:rFonts w:eastAsia="Arial" w:cstheme="minorHAnsi"/>
                <w:color w:val="252525"/>
              </w:rPr>
              <w:t xml:space="preserve">learning the very basics  </w:t>
            </w:r>
          </w:p>
          <w:p w14:paraId="0AD7C16E" w14:textId="77777777" w:rsidR="00A77CE3" w:rsidRPr="00A77CE3" w:rsidRDefault="00A77CE3" w:rsidP="00A77CE3">
            <w:pPr>
              <w:pStyle w:val="ListParagraph"/>
              <w:numPr>
                <w:ilvl w:val="0"/>
                <w:numId w:val="16"/>
              </w:numPr>
              <w:spacing w:before="0" w:after="0"/>
              <w:rPr>
                <w:rFonts w:eastAsia="Arial" w:cstheme="minorHAnsi"/>
                <w:color w:val="252525"/>
              </w:rPr>
            </w:pPr>
            <w:r w:rsidRPr="00A77CE3">
              <w:rPr>
                <w:rFonts w:eastAsia="Arial" w:cstheme="minorHAnsi"/>
                <w:color w:val="252525"/>
              </w:rPr>
              <w:t>For those that have no experience skating</w:t>
            </w:r>
          </w:p>
          <w:p w14:paraId="122450C9" w14:textId="77777777" w:rsidR="00A77CE3" w:rsidRPr="00A77CE3" w:rsidRDefault="00A77CE3" w:rsidP="00A77CE3">
            <w:pPr>
              <w:pStyle w:val="ListParagraph"/>
              <w:numPr>
                <w:ilvl w:val="0"/>
                <w:numId w:val="16"/>
              </w:numPr>
              <w:spacing w:before="0" w:after="0"/>
              <w:rPr>
                <w:rFonts w:eastAsia="Arial" w:cstheme="minorHAnsi"/>
                <w:color w:val="252525"/>
              </w:rPr>
            </w:pPr>
            <w:r w:rsidRPr="00A77CE3">
              <w:rPr>
                <w:rFonts w:eastAsia="Arial" w:cstheme="minorHAnsi"/>
                <w:color w:val="252525"/>
              </w:rPr>
              <w:t xml:space="preserve">Reduce fear of standing on skates </w:t>
            </w:r>
          </w:p>
          <w:p w14:paraId="163BEEDC" w14:textId="77777777" w:rsidR="00A77CE3" w:rsidRPr="00A77CE3" w:rsidRDefault="00A77CE3" w:rsidP="00A77CE3">
            <w:pPr>
              <w:pStyle w:val="ListParagraph"/>
              <w:numPr>
                <w:ilvl w:val="0"/>
                <w:numId w:val="16"/>
              </w:numPr>
              <w:spacing w:before="0" w:after="0"/>
              <w:rPr>
                <w:rFonts w:eastAsia="Arial" w:cstheme="minorHAnsi"/>
                <w:color w:val="252525"/>
              </w:rPr>
            </w:pPr>
            <w:r w:rsidRPr="00A77CE3">
              <w:rPr>
                <w:rFonts w:eastAsia="Arial" w:cstheme="minorHAnsi"/>
                <w:color w:val="252525"/>
              </w:rPr>
              <w:t xml:space="preserve">Building confidence on skates </w:t>
            </w:r>
          </w:p>
          <w:p w14:paraId="14473E79" w14:textId="77777777" w:rsidR="00A77CE3" w:rsidRPr="00A77CE3" w:rsidRDefault="00A77CE3" w:rsidP="00A77CE3">
            <w:pPr>
              <w:pStyle w:val="ListParagraph"/>
              <w:numPr>
                <w:ilvl w:val="0"/>
                <w:numId w:val="16"/>
              </w:numPr>
              <w:spacing w:before="0" w:after="0"/>
              <w:rPr>
                <w:rFonts w:eastAsia="Arial" w:cstheme="minorHAnsi"/>
                <w:color w:val="252525"/>
              </w:rPr>
            </w:pPr>
            <w:r w:rsidRPr="00A77CE3">
              <w:rPr>
                <w:rFonts w:eastAsia="Arial" w:cstheme="minorHAnsi"/>
                <w:color w:val="252525"/>
              </w:rPr>
              <w:t xml:space="preserve">Building confidence for movement on skates </w:t>
            </w:r>
          </w:p>
          <w:p w14:paraId="0C34658D" w14:textId="77777777" w:rsidR="00A77CE3" w:rsidRPr="00A77CE3" w:rsidRDefault="00A77CE3" w:rsidP="00A77CE3">
            <w:pPr>
              <w:pStyle w:val="ListParagraph"/>
              <w:numPr>
                <w:ilvl w:val="0"/>
                <w:numId w:val="16"/>
              </w:numPr>
              <w:spacing w:before="0" w:after="0"/>
              <w:rPr>
                <w:rFonts w:eastAsia="Arial" w:cstheme="minorHAnsi"/>
                <w:color w:val="252525"/>
              </w:rPr>
            </w:pPr>
            <w:r w:rsidRPr="00A77CE3">
              <w:rPr>
                <w:rFonts w:eastAsia="Arial" w:cstheme="minorHAnsi"/>
                <w:color w:val="252525"/>
              </w:rPr>
              <w:t>Body positioning</w:t>
            </w:r>
          </w:p>
          <w:p w14:paraId="1F596723" w14:textId="65BD11F3" w:rsidR="00A77CE3" w:rsidRPr="00A77CE3" w:rsidRDefault="00A77CE3" w:rsidP="00A77CE3">
            <w:pPr>
              <w:spacing w:after="0"/>
              <w:rPr>
                <w:rFonts w:eastAsia="Arial" w:cstheme="minorHAnsi"/>
                <w:color w:val="252525"/>
              </w:rPr>
            </w:pPr>
            <w:r>
              <w:rPr>
                <w:rFonts w:eastAsia="Arial" w:cstheme="minorHAnsi"/>
                <w:color w:val="252525"/>
              </w:rPr>
              <w:t>OUTCOMES</w:t>
            </w:r>
            <w:r w:rsidRPr="00A77CE3">
              <w:rPr>
                <w:rFonts w:eastAsia="Arial" w:cstheme="minorHAnsi"/>
                <w:color w:val="252525"/>
              </w:rPr>
              <w:t>:</w:t>
            </w:r>
          </w:p>
          <w:p w14:paraId="43D67AF0" w14:textId="77777777" w:rsidR="00A77CE3" w:rsidRPr="00A77CE3" w:rsidRDefault="00A77CE3" w:rsidP="00A77CE3">
            <w:pPr>
              <w:pStyle w:val="ListParagraph"/>
              <w:numPr>
                <w:ilvl w:val="0"/>
                <w:numId w:val="15"/>
              </w:numPr>
              <w:spacing w:before="0" w:after="0"/>
              <w:rPr>
                <w:rFonts w:eastAsia="Arial" w:cstheme="minorHAnsi"/>
                <w:color w:val="252525"/>
              </w:rPr>
            </w:pPr>
            <w:r w:rsidRPr="00A77CE3">
              <w:rPr>
                <w:rFonts w:eastAsia="Arial" w:cstheme="minorHAnsi"/>
                <w:color w:val="252525"/>
              </w:rPr>
              <w:t>How do wear and put on your protective gear</w:t>
            </w:r>
          </w:p>
          <w:p w14:paraId="16371F22" w14:textId="77777777" w:rsidR="00A77CE3" w:rsidRPr="00A77CE3" w:rsidRDefault="00A77CE3" w:rsidP="00A77CE3">
            <w:pPr>
              <w:pStyle w:val="ListParagraph"/>
              <w:numPr>
                <w:ilvl w:val="0"/>
                <w:numId w:val="15"/>
              </w:numPr>
              <w:spacing w:before="0" w:after="0"/>
              <w:rPr>
                <w:rFonts w:eastAsia="Arial" w:cstheme="minorHAnsi"/>
                <w:color w:val="252525"/>
              </w:rPr>
            </w:pPr>
            <w:r w:rsidRPr="00A77CE3">
              <w:rPr>
                <w:rFonts w:eastAsia="Arial" w:cstheme="minorHAnsi"/>
                <w:color w:val="252525"/>
              </w:rPr>
              <w:t>How to check and maintain your skates</w:t>
            </w:r>
          </w:p>
          <w:p w14:paraId="5BB21BF0" w14:textId="77777777" w:rsidR="00A77CE3" w:rsidRPr="00A77CE3" w:rsidRDefault="00A77CE3" w:rsidP="00A77CE3">
            <w:pPr>
              <w:pStyle w:val="ListParagraph"/>
              <w:numPr>
                <w:ilvl w:val="0"/>
                <w:numId w:val="15"/>
              </w:numPr>
              <w:spacing w:before="0" w:after="0"/>
              <w:rPr>
                <w:rFonts w:eastAsia="Arial" w:cstheme="minorHAnsi"/>
                <w:color w:val="252525"/>
              </w:rPr>
            </w:pPr>
            <w:r w:rsidRPr="00A77CE3">
              <w:rPr>
                <w:rFonts w:eastAsia="Arial" w:cstheme="minorHAnsi"/>
                <w:color w:val="252525"/>
              </w:rPr>
              <w:t xml:space="preserve">Standing &amp; squatting in place </w:t>
            </w:r>
          </w:p>
          <w:p w14:paraId="5AE6B60E" w14:textId="77777777" w:rsidR="00A77CE3" w:rsidRPr="00A77CE3" w:rsidRDefault="00A77CE3" w:rsidP="00A77CE3">
            <w:pPr>
              <w:pStyle w:val="ListParagraph"/>
              <w:numPr>
                <w:ilvl w:val="0"/>
                <w:numId w:val="15"/>
              </w:numPr>
              <w:spacing w:before="0" w:after="0"/>
              <w:rPr>
                <w:rFonts w:eastAsia="Arial" w:cstheme="minorHAnsi"/>
                <w:color w:val="252525"/>
              </w:rPr>
            </w:pPr>
            <w:r w:rsidRPr="00A77CE3">
              <w:rPr>
                <w:rFonts w:eastAsia="Arial" w:cstheme="minorHAnsi"/>
                <w:color w:val="252525"/>
              </w:rPr>
              <w:t xml:space="preserve">Stepping and turning in place </w:t>
            </w:r>
          </w:p>
          <w:p w14:paraId="5FE31831" w14:textId="77777777" w:rsidR="00A77CE3" w:rsidRDefault="00A77CE3" w:rsidP="00A77CE3">
            <w:pPr>
              <w:pStyle w:val="ListParagraph"/>
              <w:numPr>
                <w:ilvl w:val="0"/>
                <w:numId w:val="15"/>
              </w:numPr>
              <w:spacing w:before="0" w:after="0"/>
              <w:rPr>
                <w:rFonts w:eastAsia="Arial" w:cstheme="minorHAnsi"/>
                <w:color w:val="252525"/>
              </w:rPr>
            </w:pPr>
            <w:r w:rsidRPr="00A77CE3">
              <w:rPr>
                <w:rFonts w:eastAsia="Arial" w:cstheme="minorHAnsi"/>
                <w:color w:val="252525"/>
              </w:rPr>
              <w:t xml:space="preserve">Parallel slide in place </w:t>
            </w:r>
          </w:p>
          <w:p w14:paraId="730E320F" w14:textId="77777777" w:rsidR="00A77CE3" w:rsidRDefault="00A77CE3" w:rsidP="00A77CE3">
            <w:pPr>
              <w:spacing w:before="0" w:after="0"/>
              <w:rPr>
                <w:rFonts w:eastAsia="Arial" w:cstheme="minorHAnsi"/>
                <w:color w:val="252525"/>
              </w:rPr>
            </w:pPr>
          </w:p>
          <w:p w14:paraId="67C20065" w14:textId="77777777" w:rsidR="00A77CE3" w:rsidRDefault="00A77CE3" w:rsidP="00A77CE3">
            <w:pPr>
              <w:spacing w:before="0" w:after="0"/>
              <w:rPr>
                <w:rFonts w:eastAsia="Arial" w:cstheme="minorHAnsi"/>
                <w:b/>
                <w:bCs/>
                <w:color w:val="252525"/>
                <w:lang w:val="en-GB"/>
              </w:rPr>
            </w:pPr>
          </w:p>
          <w:p w14:paraId="780E21A6" w14:textId="75EB87B4" w:rsidR="00A77CE3" w:rsidRPr="00A77CE3" w:rsidRDefault="00A77CE3" w:rsidP="00A77CE3">
            <w:pPr>
              <w:spacing w:before="0" w:after="0"/>
              <w:rPr>
                <w:rFonts w:eastAsia="Arial" w:cstheme="minorHAnsi"/>
                <w:b/>
                <w:bCs/>
                <w:color w:val="252525"/>
                <w:lang w:val="en-GB"/>
              </w:rPr>
            </w:pPr>
            <w:r w:rsidRPr="00A77CE3">
              <w:rPr>
                <w:rFonts w:eastAsia="Arial" w:cstheme="minorHAnsi"/>
                <w:b/>
                <w:bCs/>
                <w:color w:val="252525"/>
                <w:lang w:val="en-GB"/>
              </w:rPr>
              <w:t xml:space="preserve">Level 2 </w:t>
            </w:r>
          </w:p>
          <w:p w14:paraId="512DD50A" w14:textId="77777777" w:rsidR="00A77CE3" w:rsidRPr="00A77CE3" w:rsidRDefault="00A77CE3" w:rsidP="00A77CE3">
            <w:pPr>
              <w:numPr>
                <w:ilvl w:val="0"/>
                <w:numId w:val="17"/>
              </w:numPr>
              <w:spacing w:before="0" w:after="0"/>
              <w:rPr>
                <w:rFonts w:eastAsia="Arial" w:cstheme="minorHAnsi"/>
                <w:color w:val="252525"/>
                <w:lang w:val="en-GB"/>
              </w:rPr>
            </w:pPr>
            <w:r w:rsidRPr="00A77CE3">
              <w:rPr>
                <w:rFonts w:eastAsia="Arial" w:cstheme="minorHAnsi"/>
                <w:color w:val="252525"/>
                <w:lang w:val="en-GB"/>
              </w:rPr>
              <w:t xml:space="preserve">Building on your previous knowledge and skills </w:t>
            </w:r>
          </w:p>
          <w:p w14:paraId="6652C4A9" w14:textId="77777777" w:rsidR="00A77CE3" w:rsidRPr="00A77CE3" w:rsidRDefault="00A77CE3" w:rsidP="00A77CE3">
            <w:pPr>
              <w:numPr>
                <w:ilvl w:val="0"/>
                <w:numId w:val="17"/>
              </w:numPr>
              <w:spacing w:before="0" w:after="0"/>
              <w:rPr>
                <w:rFonts w:eastAsia="Arial" w:cstheme="minorHAnsi"/>
                <w:color w:val="252525"/>
                <w:lang w:val="en-GB"/>
              </w:rPr>
            </w:pPr>
            <w:r w:rsidRPr="00A77CE3">
              <w:rPr>
                <w:rFonts w:eastAsia="Arial" w:cstheme="minorHAnsi"/>
                <w:color w:val="252525"/>
                <w:lang w:val="en-GB"/>
              </w:rPr>
              <w:t>For those with previous skating experience</w:t>
            </w:r>
          </w:p>
          <w:p w14:paraId="104F740B" w14:textId="14C2E157" w:rsidR="00A77CE3" w:rsidRPr="00A77CE3" w:rsidRDefault="00A77CE3" w:rsidP="00A77CE3">
            <w:pPr>
              <w:numPr>
                <w:ilvl w:val="0"/>
                <w:numId w:val="17"/>
              </w:numPr>
              <w:spacing w:before="0" w:after="0"/>
              <w:rPr>
                <w:rFonts w:eastAsia="Arial" w:cstheme="minorHAnsi"/>
                <w:color w:val="252525"/>
                <w:lang w:val="en-GB"/>
              </w:rPr>
            </w:pPr>
            <w:r w:rsidRPr="00A77CE3">
              <w:rPr>
                <w:rFonts w:eastAsia="Arial" w:cstheme="minorHAnsi"/>
                <w:color w:val="252525"/>
                <w:lang w:val="en-GB"/>
              </w:rPr>
              <w:t>Reduce the fear of falling.</w:t>
            </w:r>
          </w:p>
          <w:p w14:paraId="53238C02" w14:textId="77777777" w:rsidR="00A77CE3" w:rsidRPr="00A77CE3" w:rsidRDefault="00A77CE3" w:rsidP="00A77CE3">
            <w:pPr>
              <w:spacing w:before="0" w:after="0"/>
              <w:rPr>
                <w:rFonts w:eastAsia="Arial" w:cstheme="minorHAnsi"/>
                <w:color w:val="252525"/>
                <w:lang w:val="en-GB"/>
              </w:rPr>
            </w:pPr>
          </w:p>
          <w:p w14:paraId="4674FE4D" w14:textId="4B7A9404" w:rsidR="00A77CE3" w:rsidRPr="00A77CE3" w:rsidRDefault="00A77CE3" w:rsidP="00A77CE3">
            <w:pPr>
              <w:spacing w:before="0" w:after="0"/>
              <w:rPr>
                <w:rFonts w:eastAsia="Arial" w:cstheme="minorHAnsi"/>
                <w:color w:val="252525"/>
                <w:lang w:val="en-GB"/>
              </w:rPr>
            </w:pPr>
            <w:r>
              <w:rPr>
                <w:rFonts w:eastAsia="Arial" w:cstheme="minorHAnsi"/>
                <w:color w:val="252525"/>
                <w:lang w:val="en-GB"/>
              </w:rPr>
              <w:t>OUTCOMES</w:t>
            </w:r>
            <w:r w:rsidRPr="00A77CE3">
              <w:rPr>
                <w:rFonts w:eastAsia="Arial" w:cstheme="minorHAnsi"/>
                <w:color w:val="252525"/>
                <w:lang w:val="en-GB"/>
              </w:rPr>
              <w:t>:</w:t>
            </w:r>
          </w:p>
          <w:p w14:paraId="114CA312" w14:textId="77777777" w:rsidR="00A77CE3" w:rsidRPr="00A77CE3" w:rsidRDefault="00A77CE3" w:rsidP="00A77CE3">
            <w:pPr>
              <w:spacing w:before="0" w:after="0"/>
              <w:rPr>
                <w:rFonts w:eastAsia="Arial" w:cstheme="minorHAnsi"/>
                <w:color w:val="252525"/>
                <w:lang w:val="en-GB"/>
              </w:rPr>
            </w:pPr>
          </w:p>
          <w:p w14:paraId="4418ADE0" w14:textId="77777777" w:rsidR="00A77CE3" w:rsidRPr="00A77CE3" w:rsidRDefault="00A77CE3" w:rsidP="00A77CE3">
            <w:pPr>
              <w:numPr>
                <w:ilvl w:val="0"/>
                <w:numId w:val="15"/>
              </w:numPr>
              <w:spacing w:before="0" w:after="0"/>
              <w:rPr>
                <w:rFonts w:eastAsia="Arial" w:cstheme="minorHAnsi"/>
                <w:color w:val="252525"/>
                <w:lang w:val="en-GB"/>
              </w:rPr>
            </w:pPr>
            <w:r w:rsidRPr="00A77CE3">
              <w:rPr>
                <w:rFonts w:eastAsia="Arial" w:cstheme="minorHAnsi"/>
                <w:color w:val="252525"/>
                <w:lang w:val="en-GB"/>
              </w:rPr>
              <w:t xml:space="preserve">Falling safely </w:t>
            </w:r>
          </w:p>
          <w:p w14:paraId="01D33708" w14:textId="77777777" w:rsidR="00A77CE3" w:rsidRPr="00A77CE3" w:rsidRDefault="00A77CE3" w:rsidP="00A77CE3">
            <w:pPr>
              <w:numPr>
                <w:ilvl w:val="0"/>
                <w:numId w:val="15"/>
              </w:numPr>
              <w:spacing w:before="0" w:after="0"/>
              <w:rPr>
                <w:rFonts w:eastAsia="Arial" w:cstheme="minorHAnsi"/>
                <w:color w:val="252525"/>
                <w:lang w:val="en-GB"/>
              </w:rPr>
            </w:pPr>
            <w:r w:rsidRPr="00A77CE3">
              <w:rPr>
                <w:rFonts w:eastAsia="Arial" w:cstheme="minorHAnsi"/>
                <w:color w:val="252525"/>
                <w:lang w:val="en-GB"/>
              </w:rPr>
              <w:t xml:space="preserve">Skating forward </w:t>
            </w:r>
          </w:p>
          <w:p w14:paraId="1EF2DA6A" w14:textId="77777777" w:rsidR="00A77CE3" w:rsidRPr="00A77CE3" w:rsidRDefault="00A77CE3" w:rsidP="00A77CE3">
            <w:pPr>
              <w:numPr>
                <w:ilvl w:val="0"/>
                <w:numId w:val="15"/>
              </w:numPr>
              <w:spacing w:before="0" w:after="0"/>
              <w:rPr>
                <w:rFonts w:eastAsia="Arial" w:cstheme="minorHAnsi"/>
                <w:color w:val="252525"/>
                <w:lang w:val="en-GB"/>
              </w:rPr>
            </w:pPr>
            <w:r w:rsidRPr="00A77CE3">
              <w:rPr>
                <w:rFonts w:eastAsia="Arial" w:cstheme="minorHAnsi"/>
                <w:color w:val="252525"/>
                <w:lang w:val="en-GB"/>
              </w:rPr>
              <w:t>Skating backward</w:t>
            </w:r>
          </w:p>
          <w:p w14:paraId="65B1EA4D" w14:textId="77777777" w:rsidR="00A77CE3" w:rsidRPr="00A77CE3" w:rsidRDefault="00A77CE3" w:rsidP="00A77CE3">
            <w:pPr>
              <w:numPr>
                <w:ilvl w:val="0"/>
                <w:numId w:val="15"/>
              </w:numPr>
              <w:spacing w:before="0" w:after="0"/>
              <w:rPr>
                <w:rFonts w:eastAsia="Arial" w:cstheme="minorHAnsi"/>
                <w:color w:val="252525"/>
                <w:lang w:val="en-GB"/>
              </w:rPr>
            </w:pPr>
            <w:r w:rsidRPr="00A77CE3">
              <w:rPr>
                <w:rFonts w:eastAsia="Arial" w:cstheme="minorHAnsi"/>
                <w:color w:val="252525"/>
                <w:lang w:val="en-GB"/>
              </w:rPr>
              <w:t>Stopping safely</w:t>
            </w:r>
          </w:p>
          <w:p w14:paraId="75767BFD" w14:textId="77777777" w:rsidR="00A77CE3" w:rsidRPr="00A77CE3" w:rsidRDefault="00A77CE3" w:rsidP="00A77CE3">
            <w:pPr>
              <w:numPr>
                <w:ilvl w:val="0"/>
                <w:numId w:val="15"/>
              </w:numPr>
              <w:spacing w:before="0" w:after="0"/>
              <w:rPr>
                <w:rFonts w:eastAsia="Arial" w:cstheme="minorHAnsi"/>
                <w:color w:val="252525"/>
                <w:lang w:val="en-GB"/>
              </w:rPr>
            </w:pPr>
            <w:r w:rsidRPr="00A77CE3">
              <w:rPr>
                <w:rFonts w:eastAsia="Arial" w:cstheme="minorHAnsi"/>
                <w:color w:val="252525"/>
                <w:lang w:val="en-GB"/>
              </w:rPr>
              <w:t>Stretching - learning how to avoid injury.</w:t>
            </w:r>
          </w:p>
          <w:p w14:paraId="5D7F87F4" w14:textId="77777777" w:rsidR="00A77CE3" w:rsidRPr="00A77CE3" w:rsidRDefault="00A77CE3" w:rsidP="00A77CE3">
            <w:pPr>
              <w:numPr>
                <w:ilvl w:val="0"/>
                <w:numId w:val="15"/>
              </w:numPr>
              <w:spacing w:before="0" w:after="0"/>
              <w:rPr>
                <w:rFonts w:eastAsia="Arial" w:cstheme="minorHAnsi"/>
                <w:color w:val="252525"/>
                <w:lang w:val="en-GB"/>
              </w:rPr>
            </w:pPr>
            <w:r w:rsidRPr="00A77CE3">
              <w:rPr>
                <w:rFonts w:eastAsia="Arial" w:cstheme="minorHAnsi"/>
                <w:color w:val="252525"/>
                <w:lang w:val="en-GB"/>
              </w:rPr>
              <w:t xml:space="preserve">Lifting Feet </w:t>
            </w:r>
          </w:p>
          <w:p w14:paraId="008F7CFA" w14:textId="77777777" w:rsidR="00A77CE3" w:rsidRPr="00A77CE3" w:rsidRDefault="00A77CE3" w:rsidP="00A77CE3">
            <w:pPr>
              <w:numPr>
                <w:ilvl w:val="0"/>
                <w:numId w:val="15"/>
              </w:numPr>
              <w:spacing w:before="0" w:after="0"/>
              <w:rPr>
                <w:rFonts w:eastAsia="Arial" w:cstheme="minorHAnsi"/>
                <w:color w:val="252525"/>
                <w:lang w:val="en-GB"/>
              </w:rPr>
            </w:pPr>
            <w:r w:rsidRPr="00A77CE3">
              <w:rPr>
                <w:rFonts w:eastAsia="Arial" w:cstheme="minorHAnsi"/>
                <w:color w:val="252525"/>
                <w:lang w:val="en-GB"/>
              </w:rPr>
              <w:t xml:space="preserve">Forward Crossovers </w:t>
            </w:r>
          </w:p>
          <w:p w14:paraId="51F3D05C" w14:textId="77777777" w:rsidR="00A77CE3" w:rsidRDefault="00A77CE3" w:rsidP="00A77CE3">
            <w:pPr>
              <w:spacing w:before="0" w:after="0"/>
              <w:rPr>
                <w:rFonts w:eastAsia="Arial" w:cstheme="minorHAnsi"/>
                <w:color w:val="252525"/>
              </w:rPr>
            </w:pPr>
          </w:p>
          <w:p w14:paraId="6A1007F4" w14:textId="77777777" w:rsidR="0085290B" w:rsidRDefault="0085290B" w:rsidP="00A77CE3">
            <w:pPr>
              <w:spacing w:before="0" w:after="0"/>
              <w:rPr>
                <w:rFonts w:eastAsia="Arial" w:cstheme="minorHAnsi"/>
                <w:b/>
                <w:bCs/>
                <w:color w:val="252525"/>
                <w:lang w:val="en-GB"/>
              </w:rPr>
            </w:pPr>
          </w:p>
          <w:p w14:paraId="292D0339" w14:textId="77777777" w:rsidR="0085290B" w:rsidRDefault="0085290B" w:rsidP="00A77CE3">
            <w:pPr>
              <w:spacing w:before="0" w:after="0"/>
              <w:rPr>
                <w:rFonts w:eastAsia="Arial" w:cstheme="minorHAnsi"/>
                <w:b/>
                <w:bCs/>
                <w:color w:val="252525"/>
                <w:lang w:val="en-GB"/>
              </w:rPr>
            </w:pPr>
          </w:p>
          <w:p w14:paraId="6B111E3F" w14:textId="77777777" w:rsidR="0085290B" w:rsidRDefault="0085290B" w:rsidP="00A77CE3">
            <w:pPr>
              <w:spacing w:before="0" w:after="0"/>
              <w:rPr>
                <w:rFonts w:eastAsia="Arial" w:cstheme="minorHAnsi"/>
                <w:b/>
                <w:bCs/>
                <w:color w:val="252525"/>
                <w:lang w:val="en-GB"/>
              </w:rPr>
            </w:pPr>
          </w:p>
          <w:p w14:paraId="5E736CAF" w14:textId="3E0D6F31" w:rsidR="00A77CE3" w:rsidRPr="00A77CE3" w:rsidRDefault="00A77CE3" w:rsidP="00A77CE3">
            <w:pPr>
              <w:spacing w:before="0" w:after="0"/>
              <w:rPr>
                <w:rFonts w:eastAsia="Arial" w:cstheme="minorHAnsi"/>
                <w:b/>
                <w:bCs/>
                <w:color w:val="252525"/>
                <w:lang w:val="en-GB"/>
              </w:rPr>
            </w:pPr>
            <w:r w:rsidRPr="00A77CE3">
              <w:rPr>
                <w:rFonts w:eastAsia="Arial" w:cstheme="minorHAnsi"/>
                <w:b/>
                <w:bCs/>
                <w:color w:val="252525"/>
                <w:lang w:val="en-GB"/>
              </w:rPr>
              <w:t xml:space="preserve">Level 3 </w:t>
            </w:r>
          </w:p>
          <w:p w14:paraId="0D1D4D65" w14:textId="77777777" w:rsidR="00A77CE3" w:rsidRPr="00A77CE3" w:rsidRDefault="00A77CE3" w:rsidP="00A77CE3">
            <w:pPr>
              <w:numPr>
                <w:ilvl w:val="0"/>
                <w:numId w:val="18"/>
              </w:numPr>
              <w:spacing w:before="0" w:after="0"/>
              <w:rPr>
                <w:rFonts w:eastAsia="Arial" w:cstheme="minorHAnsi"/>
                <w:color w:val="252525"/>
                <w:lang w:val="en-GB"/>
              </w:rPr>
            </w:pPr>
            <w:r w:rsidRPr="00A77CE3">
              <w:rPr>
                <w:rFonts w:eastAsia="Arial" w:cstheme="minorHAnsi"/>
                <w:color w:val="252525"/>
                <w:lang w:val="en-GB"/>
              </w:rPr>
              <w:t>Builds on previous knowledge and skills.</w:t>
            </w:r>
          </w:p>
          <w:p w14:paraId="382ECAAC" w14:textId="77777777" w:rsidR="00A77CE3" w:rsidRPr="00A77CE3" w:rsidRDefault="00A77CE3" w:rsidP="00A77CE3">
            <w:pPr>
              <w:numPr>
                <w:ilvl w:val="0"/>
                <w:numId w:val="18"/>
              </w:numPr>
              <w:spacing w:before="0" w:after="0"/>
              <w:rPr>
                <w:rFonts w:eastAsia="Arial" w:cstheme="minorHAnsi"/>
                <w:color w:val="252525"/>
                <w:lang w:val="en-GB"/>
              </w:rPr>
            </w:pPr>
            <w:r w:rsidRPr="00A77CE3">
              <w:rPr>
                <w:rFonts w:eastAsia="Arial" w:cstheme="minorHAnsi"/>
                <w:color w:val="252525"/>
                <w:lang w:val="en-GB"/>
              </w:rPr>
              <w:t>Incorporates new skills.</w:t>
            </w:r>
          </w:p>
          <w:p w14:paraId="7F7F1358" w14:textId="6AE9FC63" w:rsidR="00A77CE3" w:rsidRPr="00A77CE3" w:rsidRDefault="00A77CE3" w:rsidP="00A77CE3">
            <w:pPr>
              <w:numPr>
                <w:ilvl w:val="0"/>
                <w:numId w:val="18"/>
              </w:numPr>
              <w:spacing w:before="0" w:after="0"/>
              <w:rPr>
                <w:rFonts w:eastAsia="Arial" w:cstheme="minorHAnsi"/>
                <w:color w:val="252525"/>
                <w:lang w:val="en-GB"/>
              </w:rPr>
            </w:pPr>
            <w:r w:rsidRPr="00A77CE3">
              <w:rPr>
                <w:rFonts w:eastAsia="Arial" w:cstheme="minorHAnsi"/>
                <w:color w:val="252525"/>
                <w:lang w:val="en-GB"/>
              </w:rPr>
              <w:t xml:space="preserve">Introduction to simple Jam skate moves and routines. </w:t>
            </w:r>
          </w:p>
          <w:p w14:paraId="49162389" w14:textId="77777777" w:rsidR="00A77CE3" w:rsidRPr="00A77CE3" w:rsidRDefault="00A77CE3" w:rsidP="00A77CE3">
            <w:pPr>
              <w:spacing w:before="0" w:after="0"/>
              <w:rPr>
                <w:rFonts w:eastAsia="Arial" w:cstheme="minorHAnsi"/>
                <w:color w:val="252525"/>
                <w:lang w:val="en-GB"/>
              </w:rPr>
            </w:pPr>
          </w:p>
          <w:p w14:paraId="715E0F51" w14:textId="73F70E53" w:rsidR="00A77CE3" w:rsidRPr="00A77CE3" w:rsidRDefault="00A77CE3" w:rsidP="00A77CE3">
            <w:pPr>
              <w:spacing w:before="0" w:after="0"/>
              <w:rPr>
                <w:rFonts w:eastAsia="Arial" w:cstheme="minorHAnsi"/>
                <w:color w:val="252525"/>
                <w:lang w:val="en-GB"/>
              </w:rPr>
            </w:pPr>
            <w:r>
              <w:rPr>
                <w:rFonts w:eastAsia="Arial" w:cstheme="minorHAnsi"/>
                <w:color w:val="252525"/>
                <w:lang w:val="en-GB"/>
              </w:rPr>
              <w:t>OUTCOMES</w:t>
            </w:r>
            <w:r w:rsidRPr="00A77CE3">
              <w:rPr>
                <w:rFonts w:eastAsia="Arial" w:cstheme="minorHAnsi"/>
                <w:color w:val="252525"/>
                <w:lang w:val="en-GB"/>
              </w:rPr>
              <w:t>:</w:t>
            </w:r>
          </w:p>
          <w:p w14:paraId="407E7A61" w14:textId="77777777" w:rsidR="00A77CE3" w:rsidRPr="00A77CE3" w:rsidRDefault="00A77CE3" w:rsidP="00A77CE3">
            <w:pPr>
              <w:numPr>
                <w:ilvl w:val="0"/>
                <w:numId w:val="19"/>
              </w:numPr>
              <w:spacing w:before="0" w:after="0"/>
              <w:rPr>
                <w:rFonts w:eastAsia="Arial" w:cstheme="minorHAnsi"/>
                <w:color w:val="252525"/>
                <w:lang w:val="en-GB"/>
              </w:rPr>
            </w:pPr>
            <w:r w:rsidRPr="00A77CE3">
              <w:rPr>
                <w:rFonts w:eastAsia="Arial" w:cstheme="minorHAnsi"/>
                <w:color w:val="252525"/>
                <w:lang w:val="en-GB"/>
              </w:rPr>
              <w:t>Forward / Backward Crossovers</w:t>
            </w:r>
          </w:p>
          <w:p w14:paraId="4F29C111" w14:textId="77777777" w:rsidR="00A77CE3" w:rsidRPr="00A77CE3" w:rsidRDefault="00A77CE3" w:rsidP="00A77CE3">
            <w:pPr>
              <w:numPr>
                <w:ilvl w:val="0"/>
                <w:numId w:val="19"/>
              </w:numPr>
              <w:spacing w:before="0" w:after="0"/>
              <w:rPr>
                <w:rFonts w:eastAsia="Arial" w:cstheme="minorHAnsi"/>
                <w:color w:val="252525"/>
                <w:lang w:val="en-GB"/>
              </w:rPr>
            </w:pPr>
            <w:r w:rsidRPr="00A77CE3">
              <w:rPr>
                <w:rFonts w:eastAsia="Arial" w:cstheme="minorHAnsi"/>
                <w:color w:val="252525"/>
                <w:lang w:val="en-GB"/>
              </w:rPr>
              <w:t>Heel toe spins</w:t>
            </w:r>
          </w:p>
          <w:p w14:paraId="0FE07D40" w14:textId="77777777" w:rsidR="00A77CE3" w:rsidRPr="00A77CE3" w:rsidRDefault="00A77CE3" w:rsidP="00A77CE3">
            <w:pPr>
              <w:numPr>
                <w:ilvl w:val="0"/>
                <w:numId w:val="19"/>
              </w:numPr>
              <w:spacing w:before="0" w:after="0"/>
              <w:rPr>
                <w:rFonts w:eastAsia="Arial" w:cstheme="minorHAnsi"/>
                <w:color w:val="252525"/>
                <w:lang w:val="en-GB"/>
              </w:rPr>
            </w:pPr>
            <w:r w:rsidRPr="00A77CE3">
              <w:rPr>
                <w:rFonts w:eastAsia="Arial" w:cstheme="minorHAnsi"/>
                <w:color w:val="252525"/>
                <w:lang w:val="en-GB"/>
              </w:rPr>
              <w:t>Transitioning (from front to back / back to front)</w:t>
            </w:r>
          </w:p>
          <w:p w14:paraId="3231AC16" w14:textId="77777777" w:rsidR="00A77CE3" w:rsidRPr="00A77CE3" w:rsidRDefault="00A77CE3" w:rsidP="00A77CE3">
            <w:pPr>
              <w:numPr>
                <w:ilvl w:val="0"/>
                <w:numId w:val="19"/>
              </w:numPr>
              <w:spacing w:before="0" w:after="0"/>
              <w:rPr>
                <w:rFonts w:eastAsia="Arial" w:cstheme="minorHAnsi"/>
                <w:color w:val="252525"/>
                <w:lang w:val="en-GB"/>
              </w:rPr>
            </w:pPr>
            <w:r w:rsidRPr="00A77CE3">
              <w:rPr>
                <w:rFonts w:eastAsia="Arial" w:cstheme="minorHAnsi"/>
                <w:color w:val="252525"/>
                <w:lang w:val="en-GB"/>
              </w:rPr>
              <w:t xml:space="preserve">Simple jam skate moves </w:t>
            </w:r>
          </w:p>
          <w:p w14:paraId="36A3856F" w14:textId="77777777" w:rsidR="00A77CE3" w:rsidRPr="00A77CE3" w:rsidRDefault="00A77CE3" w:rsidP="00A77CE3">
            <w:pPr>
              <w:numPr>
                <w:ilvl w:val="0"/>
                <w:numId w:val="19"/>
              </w:numPr>
              <w:spacing w:before="0" w:after="0"/>
              <w:rPr>
                <w:rFonts w:eastAsia="Arial" w:cstheme="minorHAnsi"/>
                <w:color w:val="252525"/>
                <w:lang w:val="en-GB"/>
              </w:rPr>
            </w:pPr>
            <w:r w:rsidRPr="00A77CE3">
              <w:rPr>
                <w:rFonts w:eastAsia="Arial" w:cstheme="minorHAnsi"/>
                <w:color w:val="252525"/>
                <w:lang w:val="en-GB"/>
              </w:rPr>
              <w:t>How to jump on skates</w:t>
            </w:r>
          </w:p>
          <w:p w14:paraId="3A42CB11" w14:textId="77777777" w:rsidR="00A77CE3" w:rsidRPr="00A77CE3" w:rsidRDefault="00A77CE3" w:rsidP="00A77CE3">
            <w:pPr>
              <w:numPr>
                <w:ilvl w:val="0"/>
                <w:numId w:val="19"/>
              </w:numPr>
              <w:spacing w:before="0" w:after="0"/>
              <w:rPr>
                <w:rFonts w:eastAsia="Arial" w:cstheme="minorHAnsi"/>
                <w:color w:val="252525"/>
                <w:lang w:val="en-GB"/>
              </w:rPr>
            </w:pPr>
            <w:r w:rsidRPr="00A77CE3">
              <w:rPr>
                <w:rFonts w:eastAsia="Arial" w:cstheme="minorHAnsi"/>
                <w:color w:val="252525"/>
                <w:lang w:val="en-GB"/>
              </w:rPr>
              <w:t>Pivots whist moving</w:t>
            </w:r>
          </w:p>
          <w:p w14:paraId="2F75198D" w14:textId="77777777" w:rsidR="00A77CE3" w:rsidRPr="00A77CE3" w:rsidRDefault="00A77CE3" w:rsidP="00A77CE3">
            <w:pPr>
              <w:spacing w:before="0" w:after="0"/>
              <w:rPr>
                <w:rFonts w:eastAsia="Arial" w:cstheme="minorHAnsi"/>
                <w:color w:val="252525"/>
                <w:lang w:val="en-GB"/>
              </w:rPr>
            </w:pPr>
          </w:p>
          <w:p w14:paraId="3A620FEA" w14:textId="77777777" w:rsidR="00A77CE3" w:rsidRPr="00A77CE3" w:rsidRDefault="00A77CE3" w:rsidP="00A77CE3">
            <w:pPr>
              <w:spacing w:before="0" w:after="0"/>
              <w:rPr>
                <w:rFonts w:eastAsia="Arial" w:cstheme="minorHAnsi"/>
                <w:b/>
                <w:bCs/>
                <w:color w:val="252525"/>
                <w:lang w:val="en-GB"/>
              </w:rPr>
            </w:pPr>
            <w:r w:rsidRPr="00A77CE3">
              <w:rPr>
                <w:rFonts w:eastAsia="Arial" w:cstheme="minorHAnsi"/>
                <w:b/>
                <w:bCs/>
                <w:color w:val="252525"/>
                <w:lang w:val="en-GB"/>
              </w:rPr>
              <w:t xml:space="preserve">Level 4 </w:t>
            </w:r>
          </w:p>
          <w:p w14:paraId="5F0947BE" w14:textId="77777777" w:rsidR="00A77CE3" w:rsidRPr="00A77CE3" w:rsidRDefault="00A77CE3" w:rsidP="00A77CE3">
            <w:pPr>
              <w:numPr>
                <w:ilvl w:val="0"/>
                <w:numId w:val="20"/>
              </w:numPr>
              <w:spacing w:before="0" w:after="0"/>
              <w:rPr>
                <w:rFonts w:eastAsia="Arial" w:cstheme="minorHAnsi"/>
                <w:color w:val="252525"/>
                <w:lang w:val="en-GB"/>
              </w:rPr>
            </w:pPr>
            <w:r w:rsidRPr="00A77CE3">
              <w:rPr>
                <w:rFonts w:eastAsia="Arial" w:cstheme="minorHAnsi"/>
                <w:color w:val="252525"/>
                <w:lang w:val="en-GB"/>
              </w:rPr>
              <w:t xml:space="preserve">Brings together everything learnt. </w:t>
            </w:r>
          </w:p>
          <w:p w14:paraId="021225A9" w14:textId="77777777" w:rsidR="00A77CE3" w:rsidRPr="00A77CE3" w:rsidRDefault="00A77CE3" w:rsidP="00A77CE3">
            <w:pPr>
              <w:numPr>
                <w:ilvl w:val="0"/>
                <w:numId w:val="20"/>
              </w:numPr>
              <w:spacing w:before="0" w:after="0"/>
              <w:rPr>
                <w:rFonts w:eastAsia="Arial" w:cstheme="minorHAnsi"/>
                <w:color w:val="252525"/>
                <w:lang w:val="en-GB"/>
              </w:rPr>
            </w:pPr>
            <w:r w:rsidRPr="00A77CE3">
              <w:rPr>
                <w:rFonts w:eastAsia="Arial" w:cstheme="minorHAnsi"/>
                <w:color w:val="252525"/>
                <w:lang w:val="en-GB"/>
              </w:rPr>
              <w:t>Learning Jam skating moves</w:t>
            </w:r>
          </w:p>
          <w:p w14:paraId="0D3B6B83" w14:textId="77777777" w:rsidR="00A77CE3" w:rsidRPr="00A77CE3" w:rsidRDefault="00A77CE3" w:rsidP="00A77CE3">
            <w:pPr>
              <w:spacing w:before="0" w:after="0"/>
              <w:rPr>
                <w:rFonts w:eastAsia="Arial" w:cstheme="minorHAnsi"/>
                <w:color w:val="252525"/>
                <w:lang w:val="en-GB"/>
              </w:rPr>
            </w:pPr>
          </w:p>
          <w:p w14:paraId="320C35C9" w14:textId="540C402E" w:rsidR="00A77CE3" w:rsidRPr="00A77CE3" w:rsidRDefault="0085290B" w:rsidP="00A77CE3">
            <w:pPr>
              <w:spacing w:before="0" w:after="0"/>
              <w:rPr>
                <w:rFonts w:eastAsia="Arial" w:cstheme="minorHAnsi"/>
                <w:color w:val="252525"/>
                <w:lang w:val="en-GB"/>
              </w:rPr>
            </w:pPr>
            <w:r>
              <w:rPr>
                <w:rFonts w:eastAsia="Arial" w:cstheme="minorHAnsi"/>
                <w:color w:val="252525"/>
                <w:lang w:val="en-GB"/>
              </w:rPr>
              <w:t>OUTCOMES</w:t>
            </w:r>
            <w:r w:rsidR="00A77CE3" w:rsidRPr="00A77CE3">
              <w:rPr>
                <w:rFonts w:eastAsia="Arial" w:cstheme="minorHAnsi"/>
                <w:color w:val="252525"/>
                <w:lang w:val="en-GB"/>
              </w:rPr>
              <w:t>:</w:t>
            </w:r>
          </w:p>
          <w:p w14:paraId="1978301F" w14:textId="77777777" w:rsidR="00A77CE3" w:rsidRPr="00A77CE3" w:rsidRDefault="00A77CE3" w:rsidP="00A77CE3">
            <w:pPr>
              <w:numPr>
                <w:ilvl w:val="0"/>
                <w:numId w:val="21"/>
              </w:numPr>
              <w:spacing w:before="0" w:after="0"/>
              <w:rPr>
                <w:rFonts w:eastAsia="Arial" w:cstheme="minorHAnsi"/>
                <w:color w:val="252525"/>
                <w:lang w:val="en-GB"/>
              </w:rPr>
            </w:pPr>
            <w:r w:rsidRPr="00A77CE3">
              <w:rPr>
                <w:rFonts w:eastAsia="Arial" w:cstheme="minorHAnsi"/>
                <w:color w:val="252525"/>
                <w:lang w:val="en-GB"/>
              </w:rPr>
              <w:t xml:space="preserve">Toe spins </w:t>
            </w:r>
          </w:p>
          <w:p w14:paraId="32DACF68" w14:textId="77777777" w:rsidR="00A77CE3" w:rsidRPr="00A77CE3" w:rsidRDefault="00A77CE3" w:rsidP="00A77CE3">
            <w:pPr>
              <w:numPr>
                <w:ilvl w:val="0"/>
                <w:numId w:val="21"/>
              </w:numPr>
              <w:spacing w:before="0" w:after="0"/>
              <w:rPr>
                <w:rFonts w:eastAsia="Arial" w:cstheme="minorHAnsi"/>
                <w:color w:val="252525"/>
                <w:lang w:val="en-GB"/>
              </w:rPr>
            </w:pPr>
            <w:r w:rsidRPr="00A77CE3">
              <w:rPr>
                <w:rFonts w:eastAsia="Arial" w:cstheme="minorHAnsi"/>
                <w:color w:val="252525"/>
                <w:lang w:val="en-GB"/>
              </w:rPr>
              <w:t>Heel toe spins</w:t>
            </w:r>
          </w:p>
          <w:p w14:paraId="0F53A0D3" w14:textId="77777777" w:rsidR="00A77CE3" w:rsidRPr="00A77CE3" w:rsidRDefault="00A77CE3" w:rsidP="00A77CE3">
            <w:pPr>
              <w:numPr>
                <w:ilvl w:val="0"/>
                <w:numId w:val="21"/>
              </w:numPr>
              <w:spacing w:before="0" w:after="0"/>
              <w:rPr>
                <w:rFonts w:eastAsia="Arial" w:cstheme="minorHAnsi"/>
                <w:color w:val="252525"/>
                <w:lang w:val="en-GB"/>
              </w:rPr>
            </w:pPr>
            <w:r w:rsidRPr="00A77CE3">
              <w:rPr>
                <w:rFonts w:eastAsia="Arial" w:cstheme="minorHAnsi"/>
                <w:color w:val="252525"/>
                <w:lang w:val="en-GB"/>
              </w:rPr>
              <w:t xml:space="preserve">Dips </w:t>
            </w:r>
          </w:p>
          <w:p w14:paraId="164D828A" w14:textId="77777777" w:rsidR="00A77CE3" w:rsidRPr="00A77CE3" w:rsidRDefault="00A77CE3" w:rsidP="00A77CE3">
            <w:pPr>
              <w:numPr>
                <w:ilvl w:val="0"/>
                <w:numId w:val="21"/>
              </w:numPr>
              <w:spacing w:before="0" w:after="0"/>
              <w:rPr>
                <w:rFonts w:eastAsia="Arial" w:cstheme="minorHAnsi"/>
                <w:color w:val="252525"/>
                <w:lang w:val="en-GB"/>
              </w:rPr>
            </w:pPr>
            <w:r w:rsidRPr="00A77CE3">
              <w:rPr>
                <w:rFonts w:eastAsia="Arial" w:cstheme="minorHAnsi"/>
                <w:color w:val="252525"/>
                <w:lang w:val="en-GB"/>
              </w:rPr>
              <w:t xml:space="preserve">Strutting </w:t>
            </w:r>
          </w:p>
          <w:p w14:paraId="3695B157" w14:textId="77777777" w:rsidR="00A77CE3" w:rsidRPr="00A77CE3" w:rsidRDefault="00A77CE3" w:rsidP="00A77CE3">
            <w:pPr>
              <w:numPr>
                <w:ilvl w:val="0"/>
                <w:numId w:val="21"/>
              </w:numPr>
              <w:spacing w:before="0" w:after="0"/>
              <w:rPr>
                <w:rFonts w:eastAsia="Arial" w:cstheme="minorHAnsi"/>
                <w:color w:val="252525"/>
                <w:lang w:val="en-GB"/>
              </w:rPr>
            </w:pPr>
            <w:r w:rsidRPr="00A77CE3">
              <w:rPr>
                <w:rFonts w:eastAsia="Arial" w:cstheme="minorHAnsi"/>
                <w:color w:val="252525"/>
                <w:lang w:val="en-GB"/>
              </w:rPr>
              <w:t>Crazy legs</w:t>
            </w:r>
          </w:p>
          <w:p w14:paraId="27C11BD7" w14:textId="77777777" w:rsidR="00A77CE3" w:rsidRPr="00A77CE3" w:rsidRDefault="00A77CE3" w:rsidP="00A77CE3">
            <w:pPr>
              <w:numPr>
                <w:ilvl w:val="0"/>
                <w:numId w:val="21"/>
              </w:numPr>
              <w:spacing w:before="0" w:after="0"/>
              <w:rPr>
                <w:rFonts w:eastAsia="Arial" w:cstheme="minorHAnsi"/>
                <w:color w:val="252525"/>
                <w:lang w:val="en-GB"/>
              </w:rPr>
            </w:pPr>
            <w:r w:rsidRPr="00A77CE3">
              <w:rPr>
                <w:rFonts w:eastAsia="Arial" w:cstheme="minorHAnsi"/>
                <w:color w:val="252525"/>
                <w:lang w:val="en-GB"/>
              </w:rPr>
              <w:t>Snake walk</w:t>
            </w:r>
          </w:p>
          <w:p w14:paraId="3655DAA7" w14:textId="77777777" w:rsidR="00A77CE3" w:rsidRPr="00A77CE3" w:rsidRDefault="00A77CE3" w:rsidP="00A77CE3">
            <w:pPr>
              <w:numPr>
                <w:ilvl w:val="0"/>
                <w:numId w:val="21"/>
              </w:numPr>
              <w:spacing w:before="0" w:after="0"/>
              <w:rPr>
                <w:rFonts w:eastAsia="Arial" w:cstheme="minorHAnsi"/>
                <w:color w:val="252525"/>
                <w:lang w:val="en-GB"/>
              </w:rPr>
            </w:pPr>
            <w:r w:rsidRPr="00A77CE3">
              <w:rPr>
                <w:rFonts w:eastAsia="Arial" w:cstheme="minorHAnsi"/>
                <w:color w:val="252525"/>
                <w:lang w:val="en-GB"/>
              </w:rPr>
              <w:t xml:space="preserve">Foot work – simple routines </w:t>
            </w:r>
          </w:p>
          <w:p w14:paraId="1E71F432" w14:textId="77777777" w:rsidR="00A77CE3" w:rsidRPr="00A77CE3" w:rsidRDefault="00A77CE3" w:rsidP="00A77CE3">
            <w:pPr>
              <w:spacing w:before="0" w:after="0"/>
              <w:rPr>
                <w:rFonts w:eastAsia="Arial" w:cstheme="minorHAnsi"/>
                <w:color w:val="252525"/>
              </w:rPr>
            </w:pPr>
          </w:p>
          <w:p w14:paraId="4033CE7A" w14:textId="6824AF09" w:rsidR="00A77CE3" w:rsidRDefault="00A77CE3" w:rsidP="00603A9B"/>
        </w:tc>
      </w:tr>
      <w:tr w:rsidR="00FD571E" w14:paraId="01722DFD" w14:textId="77777777" w:rsidTr="00603A9B">
        <w:trPr>
          <w:trHeight w:val="814"/>
        </w:trPr>
        <w:tc>
          <w:tcPr>
            <w:tcW w:w="1489" w:type="pct"/>
          </w:tcPr>
          <w:p w14:paraId="6E5EB07C" w14:textId="63A624FC" w:rsidR="00FD571E" w:rsidRPr="0085290B" w:rsidRDefault="00FD571E" w:rsidP="00603A9B">
            <w:pPr>
              <w:rPr>
                <w:b/>
                <w:bCs/>
              </w:rPr>
            </w:pPr>
            <w:r w:rsidRPr="0085290B">
              <w:rPr>
                <w:b/>
                <w:bCs/>
              </w:rPr>
              <w:lastRenderedPageBreak/>
              <w:t xml:space="preserve">After School </w:t>
            </w:r>
            <w:r w:rsidR="0085290B">
              <w:rPr>
                <w:b/>
                <w:bCs/>
              </w:rPr>
              <w:t>Skate Club A</w:t>
            </w:r>
            <w:r w:rsidRPr="0085290B">
              <w:rPr>
                <w:b/>
                <w:bCs/>
              </w:rPr>
              <w:t xml:space="preserve">ctivities </w:t>
            </w:r>
          </w:p>
        </w:tc>
        <w:tc>
          <w:tcPr>
            <w:tcW w:w="3511" w:type="pct"/>
          </w:tcPr>
          <w:p w14:paraId="41A56721" w14:textId="77777777" w:rsidR="00FD571E" w:rsidRDefault="00FD571E" w:rsidP="00603A9B">
            <w:r>
              <w:t>Skate sessions, skate disco, fun activities</w:t>
            </w:r>
          </w:p>
        </w:tc>
      </w:tr>
      <w:tr w:rsidR="00FD571E" w14:paraId="33CD0151" w14:textId="77777777" w:rsidTr="00603A9B">
        <w:trPr>
          <w:trHeight w:val="814"/>
        </w:trPr>
        <w:tc>
          <w:tcPr>
            <w:tcW w:w="1489" w:type="pct"/>
          </w:tcPr>
          <w:p w14:paraId="145B03F3" w14:textId="77777777" w:rsidR="00FD571E" w:rsidRPr="0085290B" w:rsidRDefault="00FD571E" w:rsidP="00603A9B">
            <w:pPr>
              <w:rPr>
                <w:b/>
                <w:bCs/>
              </w:rPr>
            </w:pPr>
            <w:r w:rsidRPr="0085290B">
              <w:rPr>
                <w:b/>
                <w:bCs/>
              </w:rPr>
              <w:t>Playscheme Skate Session</w:t>
            </w:r>
          </w:p>
        </w:tc>
        <w:tc>
          <w:tcPr>
            <w:tcW w:w="3511" w:type="pct"/>
          </w:tcPr>
          <w:p w14:paraId="02B34E3C" w14:textId="77777777" w:rsidR="00FD571E" w:rsidRDefault="00FD571E" w:rsidP="00603A9B">
            <w:r>
              <w:t xml:space="preserve">Learning the basics of skating through doing fun activities like basketball, one on one hockey, and relay racing whilst on their skates. </w:t>
            </w:r>
          </w:p>
        </w:tc>
      </w:tr>
    </w:tbl>
    <w:p w14:paraId="47439BC9" w14:textId="77777777" w:rsidR="00051BC8" w:rsidRDefault="00051BC8" w:rsidP="00FD571E">
      <w:pPr>
        <w:pStyle w:val="Heading2"/>
      </w:pPr>
    </w:p>
    <w:p w14:paraId="47F4D117" w14:textId="50437746" w:rsidR="00FD571E" w:rsidRDefault="00FD571E" w:rsidP="00FD571E">
      <w:pPr>
        <w:pStyle w:val="Heading2"/>
      </w:pPr>
      <w:r>
        <w:t xml:space="preserve">Benefits of Roller Skating </w:t>
      </w:r>
    </w:p>
    <w:p w14:paraId="16064B41" w14:textId="77777777" w:rsidR="00FD571E" w:rsidRDefault="00FD571E" w:rsidP="00FD571E">
      <w:pPr>
        <w:pStyle w:val="ListBullet"/>
      </w:pPr>
      <w:r>
        <w:t>Burns Calories – 30 min skate and burn up t0 250 calories.</w:t>
      </w:r>
    </w:p>
    <w:p w14:paraId="0A81C5AC" w14:textId="77777777" w:rsidR="00FD571E" w:rsidRDefault="00FD571E" w:rsidP="00FD571E">
      <w:pPr>
        <w:pStyle w:val="ListBullet"/>
      </w:pPr>
      <w:r>
        <w:t>Builds Muscle – roller skating helps to flea and firm the abs, glutes, thighs, and calves.</w:t>
      </w:r>
    </w:p>
    <w:p w14:paraId="2F890EC8" w14:textId="77777777" w:rsidR="00FD571E" w:rsidRDefault="00FD571E" w:rsidP="00FD571E">
      <w:pPr>
        <w:pStyle w:val="ListBullet"/>
      </w:pPr>
      <w:r>
        <w:t>Improves your balance.</w:t>
      </w:r>
    </w:p>
    <w:p w14:paraId="3808EA72" w14:textId="77777777" w:rsidR="00FD571E" w:rsidRDefault="00FD571E" w:rsidP="00FD571E">
      <w:pPr>
        <w:pStyle w:val="ListBullet"/>
      </w:pPr>
      <w:r>
        <w:t>Improves your heart health.</w:t>
      </w:r>
    </w:p>
    <w:p w14:paraId="4916DE72" w14:textId="77777777" w:rsidR="00FD571E" w:rsidRDefault="00FD571E" w:rsidP="00FD571E">
      <w:pPr>
        <w:pStyle w:val="ListBullet"/>
      </w:pPr>
      <w:r>
        <w:t>Builds body power.</w:t>
      </w:r>
    </w:p>
    <w:p w14:paraId="0D609CC0" w14:textId="77777777" w:rsidR="00FD571E" w:rsidRDefault="00FD571E" w:rsidP="00FD571E">
      <w:pPr>
        <w:pStyle w:val="ListBullet"/>
      </w:pPr>
      <w:r>
        <w:t xml:space="preserve">Increase endurance rates. </w:t>
      </w:r>
    </w:p>
    <w:p w14:paraId="7CC0C9F9" w14:textId="77777777" w:rsidR="00D76C0C" w:rsidRDefault="00D76C0C"/>
    <w:p w14:paraId="0912D390" w14:textId="77777777" w:rsidR="00FD571E" w:rsidRDefault="00FD571E" w:rsidP="00FD571E">
      <w:pPr>
        <w:pStyle w:val="Heading2"/>
      </w:pPr>
      <w:r>
        <w:lastRenderedPageBreak/>
        <w:t xml:space="preserve">Benefits of Roller Skating for young people </w:t>
      </w:r>
    </w:p>
    <w:p w14:paraId="324B0019" w14:textId="2F2989AF" w:rsidR="00FD571E" w:rsidRDefault="00FD571E" w:rsidP="00FD571E">
      <w:pPr>
        <w:pStyle w:val="ListBullet"/>
      </w:pPr>
      <w:r>
        <w:t>Learn new skills.</w:t>
      </w:r>
    </w:p>
    <w:p w14:paraId="024F8F2F" w14:textId="77777777" w:rsidR="00FD571E" w:rsidRDefault="00FD571E" w:rsidP="00FD571E">
      <w:pPr>
        <w:pStyle w:val="ListBullet"/>
      </w:pPr>
      <w:r>
        <w:t>It’s fun.</w:t>
      </w:r>
    </w:p>
    <w:p w14:paraId="4134B838" w14:textId="77777777" w:rsidR="00FD571E" w:rsidRDefault="00FD571E" w:rsidP="00FD571E">
      <w:pPr>
        <w:pStyle w:val="ListBullet"/>
      </w:pPr>
      <w:r>
        <w:t>Improve their health and wellbeing.</w:t>
      </w:r>
    </w:p>
    <w:p w14:paraId="1E8C1464" w14:textId="77777777" w:rsidR="00FD571E" w:rsidRDefault="00FD571E" w:rsidP="00FD571E">
      <w:pPr>
        <w:pStyle w:val="ListBullet"/>
      </w:pPr>
      <w:r>
        <w:t xml:space="preserve">Great way to relieve stress. </w:t>
      </w:r>
    </w:p>
    <w:p w14:paraId="7EF6F4D9" w14:textId="4CF9338D" w:rsidR="00FD571E" w:rsidRDefault="00FD571E" w:rsidP="00FD571E">
      <w:pPr>
        <w:pStyle w:val="ListBullet"/>
      </w:pPr>
      <w:r>
        <w:t xml:space="preserve">Make </w:t>
      </w:r>
      <w:r w:rsidR="00F66972">
        <w:t xml:space="preserve">friends. </w:t>
      </w:r>
    </w:p>
    <w:p w14:paraId="610F1A38" w14:textId="0F3B8EA7" w:rsidR="00F66972" w:rsidRDefault="00F66972" w:rsidP="00FD571E">
      <w:pPr>
        <w:pStyle w:val="ListBullet"/>
      </w:pPr>
      <w:r>
        <w:t>Reduce isolation.</w:t>
      </w:r>
    </w:p>
    <w:p w14:paraId="631C35B2" w14:textId="7ADC5BC1" w:rsidR="00FD571E" w:rsidRDefault="00FD571E" w:rsidP="00FD571E">
      <w:pPr>
        <w:pStyle w:val="ListBullet"/>
      </w:pPr>
      <w:r>
        <w:t>Improve their concentration and focus</w:t>
      </w:r>
      <w:r w:rsidR="00F66972">
        <w:t>.</w:t>
      </w:r>
    </w:p>
    <w:p w14:paraId="292FC479" w14:textId="49ADB6B2" w:rsidR="00C84C36" w:rsidRDefault="00C84C36" w:rsidP="00FD571E">
      <w:pPr>
        <w:pStyle w:val="ListBullet"/>
      </w:pPr>
      <w:r>
        <w:t xml:space="preserve">Improves </w:t>
      </w:r>
      <w:r w:rsidR="00B11D74">
        <w:t>determination.</w:t>
      </w:r>
    </w:p>
    <w:p w14:paraId="5D1ED049" w14:textId="1E39AC42" w:rsidR="00D07FA5" w:rsidRDefault="00D07FA5" w:rsidP="00FD571E">
      <w:pPr>
        <w:pStyle w:val="ListBullet"/>
      </w:pPr>
      <w:r>
        <w:t>Improve range of movement, mobility and flexibility.</w:t>
      </w:r>
    </w:p>
    <w:p w14:paraId="6DF47E08" w14:textId="25922BE2" w:rsidR="00D07FA5" w:rsidRDefault="00D07FA5" w:rsidP="00FD571E">
      <w:pPr>
        <w:pStyle w:val="ListBullet"/>
      </w:pPr>
      <w:r>
        <w:t xml:space="preserve">Build muscular strength and endurance. </w:t>
      </w:r>
    </w:p>
    <w:p w14:paraId="4C44DA16" w14:textId="77777777" w:rsidR="00FD571E" w:rsidRDefault="00FD571E" w:rsidP="00FD571E"/>
    <w:p w14:paraId="5C48DE2A" w14:textId="77777777" w:rsidR="00051BC8" w:rsidRDefault="00051BC8" w:rsidP="00FD571E"/>
    <w:p w14:paraId="2B4353E5" w14:textId="77777777" w:rsidR="00051BC8" w:rsidRDefault="00051BC8" w:rsidP="00FD571E"/>
    <w:p w14:paraId="116E7458" w14:textId="77777777" w:rsidR="00051BC8" w:rsidRDefault="00051BC8" w:rsidP="00FD571E"/>
    <w:p w14:paraId="149F9A8D" w14:textId="77777777" w:rsidR="00051BC8" w:rsidRDefault="00051BC8" w:rsidP="00FD571E"/>
    <w:p w14:paraId="6A6F75BA" w14:textId="77777777" w:rsidR="00051BC8" w:rsidRDefault="00051BC8" w:rsidP="00FD571E"/>
    <w:p w14:paraId="2F942284" w14:textId="77777777" w:rsidR="00051BC8" w:rsidRDefault="00051BC8" w:rsidP="00FD571E"/>
    <w:p w14:paraId="64BBE7C3" w14:textId="77777777" w:rsidR="00051BC8" w:rsidRDefault="00051BC8" w:rsidP="00FD571E"/>
    <w:p w14:paraId="62E105DD" w14:textId="77777777" w:rsidR="00051BC8" w:rsidRDefault="00051BC8" w:rsidP="00FD571E"/>
    <w:p w14:paraId="4DD58C92" w14:textId="77777777" w:rsidR="00051BC8" w:rsidRDefault="00051BC8" w:rsidP="00FD571E"/>
    <w:p w14:paraId="571E8B08" w14:textId="77777777" w:rsidR="00051BC8" w:rsidRDefault="00051BC8" w:rsidP="00FD571E"/>
    <w:p w14:paraId="2DA03052" w14:textId="77777777" w:rsidR="00051BC8" w:rsidRDefault="00051BC8" w:rsidP="00FD571E"/>
    <w:p w14:paraId="10198DEE" w14:textId="77777777" w:rsidR="00051BC8" w:rsidRDefault="00051BC8" w:rsidP="00FD571E"/>
    <w:p w14:paraId="5CB0D2C2" w14:textId="77777777" w:rsidR="00051BC8" w:rsidRDefault="00051BC8" w:rsidP="00FD571E"/>
    <w:p w14:paraId="317CDBA2" w14:textId="77777777" w:rsidR="00051BC8" w:rsidRDefault="00051BC8" w:rsidP="00FD571E"/>
    <w:p w14:paraId="688DE5CC" w14:textId="77777777" w:rsidR="00051BC8" w:rsidRDefault="00051BC8" w:rsidP="00FD571E"/>
    <w:p w14:paraId="244C7A2B" w14:textId="77777777" w:rsidR="00051BC8" w:rsidRDefault="00051BC8" w:rsidP="00FD571E"/>
    <w:p w14:paraId="2C952007" w14:textId="77777777" w:rsidR="00F66972" w:rsidRDefault="00000000" w:rsidP="00F66972">
      <w:pPr>
        <w:pStyle w:val="Heading1"/>
      </w:pPr>
      <w:sdt>
        <w:sdtPr>
          <w:alias w:val="Pricing:"/>
          <w:tag w:val="Pricing:"/>
          <w:id w:val="1527065974"/>
          <w:placeholder>
            <w:docPart w:val="1E51944EEC074AB9A78309E60F1ABE65"/>
          </w:placeholder>
          <w:temporary/>
          <w:showingPlcHdr/>
          <w15:appearance w15:val="hidden"/>
        </w:sdtPr>
        <w:sdtContent>
          <w:r w:rsidR="00F66972">
            <w:t>Pricing</w:t>
          </w:r>
        </w:sdtContent>
      </w:sdt>
    </w:p>
    <w:p w14:paraId="0566A651" w14:textId="0FDBA40E" w:rsidR="00A4658A" w:rsidRDefault="00A4658A" w:rsidP="00F66972"/>
    <w:tbl>
      <w:tblPr>
        <w:tblStyle w:val="ProposalTable"/>
        <w:tblW w:w="5000" w:type="pct"/>
        <w:tblLook w:val="04A0" w:firstRow="1" w:lastRow="0" w:firstColumn="1" w:lastColumn="0" w:noHBand="0" w:noVBand="1"/>
        <w:tblDescription w:val="Pricing summary"/>
      </w:tblPr>
      <w:tblGrid>
        <w:gridCol w:w="7286"/>
        <w:gridCol w:w="2064"/>
      </w:tblGrid>
      <w:tr w:rsidR="00F66972" w14:paraId="5DD96FE7" w14:textId="77777777" w:rsidTr="00405522">
        <w:trPr>
          <w:cnfStyle w:val="100000000000" w:firstRow="1" w:lastRow="0" w:firstColumn="0" w:lastColumn="0" w:oddVBand="0" w:evenVBand="0" w:oddHBand="0" w:evenHBand="0" w:firstRowFirstColumn="0" w:firstRowLastColumn="0" w:lastRowFirstColumn="0" w:lastRowLastColumn="0"/>
        </w:trPr>
        <w:tc>
          <w:tcPr>
            <w:tcW w:w="3896" w:type="pct"/>
          </w:tcPr>
          <w:p w14:paraId="785E56A4" w14:textId="61353C9A" w:rsidR="00F66972" w:rsidRDefault="00000000" w:rsidP="00405522">
            <w:sdt>
              <w:sdtPr>
                <w:alias w:val="Services Cost:"/>
                <w:tag w:val="Services Cost:"/>
                <w:id w:val="-1985453807"/>
                <w:placeholder>
                  <w:docPart w:val="4F1C648BC60B4062BF845EE7A326EDDF"/>
                </w:placeholder>
                <w:temporary/>
                <w:showingPlcHdr/>
                <w15:appearance w15:val="hidden"/>
              </w:sdtPr>
              <w:sdtContent>
                <w:r w:rsidR="00F66972">
                  <w:t>Services Cost</w:t>
                </w:r>
              </w:sdtContent>
            </w:sdt>
            <w:r w:rsidR="00F66972">
              <w:t xml:space="preserve"> </w:t>
            </w:r>
            <w:sdt>
              <w:sdtPr>
                <w:alias w:val="Enter Category #1:"/>
                <w:tag w:val="Enter Category #1:"/>
                <w:id w:val="-1167237457"/>
                <w:placeholder>
                  <w:docPart w:val="E8419404F37C4FC58ABBF485886280B9"/>
                </w:placeholder>
                <w:dataBinding w:prefixMappings="xmlns:ns0='http://schemas.microsoft.com/office/2006/coverPageProps' " w:xpath="/ns0:CoverPageProperties[1]/ns0:Abstract[1]" w:storeItemID="{55AF091B-3C7A-41E3-B477-F2FDAA23CFDA}"/>
                <w15:appearance w15:val="hidden"/>
                <w:text/>
              </w:sdtPr>
              <w:sdtContent>
                <w:r w:rsidR="003921F3">
                  <w:t xml:space="preserve"> - Curriculum Day/ After School Clubs/ Playscheme </w:t>
                </w:r>
                <w:r w:rsidR="004871EA">
                  <w:t>– For Primary</w:t>
                </w:r>
                <w:r w:rsidR="00107CA7">
                  <w:t>/ Secondary</w:t>
                </w:r>
                <w:r w:rsidR="004871EA">
                  <w:t xml:space="preserve"> Schools</w:t>
                </w:r>
              </w:sdtContent>
            </w:sdt>
          </w:p>
        </w:tc>
        <w:tc>
          <w:tcPr>
            <w:tcW w:w="1104" w:type="pct"/>
          </w:tcPr>
          <w:p w14:paraId="562ED620" w14:textId="7B72FA67" w:rsidR="00F66972" w:rsidRDefault="00F66972" w:rsidP="00405522"/>
        </w:tc>
      </w:tr>
      <w:tr w:rsidR="002F16B9" w14:paraId="307FD332" w14:textId="77777777" w:rsidTr="00405522">
        <w:tc>
          <w:tcPr>
            <w:tcW w:w="3896" w:type="pct"/>
          </w:tcPr>
          <w:p w14:paraId="6CF1C873" w14:textId="025C3858" w:rsidR="002F16B9" w:rsidRDefault="002F16B9" w:rsidP="00405522">
            <w:r>
              <w:t xml:space="preserve">Below you will see </w:t>
            </w:r>
            <w:r w:rsidR="002927D4">
              <w:t>several</w:t>
            </w:r>
            <w:r>
              <w:t xml:space="preserve"> packages to choose from. We have tried to offer a range that would fit the requirements of your school</w:t>
            </w:r>
            <w:r w:rsidR="002927D4">
              <w:t xml:space="preserve">. We are happy to speak about packages if they do not fit your requirements. </w:t>
            </w:r>
          </w:p>
        </w:tc>
        <w:tc>
          <w:tcPr>
            <w:tcW w:w="1104" w:type="pct"/>
          </w:tcPr>
          <w:p w14:paraId="12A3C9C2" w14:textId="77777777" w:rsidR="002F16B9" w:rsidRDefault="002F16B9" w:rsidP="00405522"/>
        </w:tc>
      </w:tr>
    </w:tbl>
    <w:tbl>
      <w:tblPr>
        <w:tblStyle w:val="ProposalTable"/>
        <w:tblpPr w:leftFromText="180" w:rightFromText="180" w:vertAnchor="text" w:horzAnchor="margin" w:tblpY="356"/>
        <w:tblW w:w="5000" w:type="pct"/>
        <w:tblLook w:val="04A0" w:firstRow="1" w:lastRow="0" w:firstColumn="1" w:lastColumn="0" w:noHBand="0" w:noVBand="1"/>
        <w:tblDescription w:val="Pricing summary"/>
      </w:tblPr>
      <w:tblGrid>
        <w:gridCol w:w="7286"/>
        <w:gridCol w:w="2064"/>
      </w:tblGrid>
      <w:tr w:rsidR="00CA448B" w14:paraId="731478F6" w14:textId="77777777" w:rsidTr="00D615F2">
        <w:trPr>
          <w:gridAfter w:val="1"/>
          <w:cnfStyle w:val="100000000000" w:firstRow="1" w:lastRow="0" w:firstColumn="0" w:lastColumn="0" w:oddVBand="0" w:evenVBand="0" w:oddHBand="0" w:evenHBand="0" w:firstRowFirstColumn="0" w:firstRowLastColumn="0" w:lastRowFirstColumn="0" w:lastRowLastColumn="0"/>
          <w:wAfter w:w="1104" w:type="pct"/>
        </w:trPr>
        <w:tc>
          <w:tcPr>
            <w:tcW w:w="3896" w:type="pct"/>
          </w:tcPr>
          <w:bookmarkStart w:id="1" w:name="OLE_LINK1"/>
          <w:p w14:paraId="5D7990E0" w14:textId="39C32ED2" w:rsidR="00CA448B" w:rsidRDefault="00000000" w:rsidP="00F66972">
            <w:sdt>
              <w:sdtPr>
                <w:id w:val="973402629"/>
                <w:placeholder>
                  <w:docPart w:val="EF7EF9242D1642C59799493EEDDAE3D7"/>
                </w:placeholder>
                <w15:appearance w15:val="hidden"/>
              </w:sdtPr>
              <w:sdtContent>
                <w:r w:rsidR="00CA448B">
                  <w:t xml:space="preserve">Curriculum Day – Skills Building </w:t>
                </w:r>
              </w:sdtContent>
            </w:sdt>
            <w:r w:rsidR="00CA448B">
              <w:t xml:space="preserve"> </w:t>
            </w:r>
          </w:p>
        </w:tc>
      </w:tr>
      <w:tr w:rsidR="00F66972" w14:paraId="7BAF2BC7" w14:textId="77777777" w:rsidTr="00D615F2">
        <w:tc>
          <w:tcPr>
            <w:tcW w:w="3896" w:type="pct"/>
          </w:tcPr>
          <w:p w14:paraId="52CFFC18" w14:textId="76510CDC" w:rsidR="00F66972" w:rsidRDefault="00051BC8" w:rsidP="00CA448B">
            <w:pPr>
              <w:jc w:val="center"/>
              <w:rPr>
                <w:b/>
                <w:bCs/>
                <w:sz w:val="22"/>
                <w:szCs w:val="22"/>
              </w:rPr>
            </w:pPr>
            <w:r>
              <w:rPr>
                <w:b/>
                <w:bCs/>
                <w:sz w:val="22"/>
                <w:szCs w:val="22"/>
              </w:rPr>
              <w:t>6</w:t>
            </w:r>
            <w:r w:rsidR="00F66972" w:rsidRPr="00A4658A">
              <w:rPr>
                <w:b/>
                <w:bCs/>
                <w:sz w:val="22"/>
                <w:szCs w:val="22"/>
              </w:rPr>
              <w:t>-week Roller Skating Course</w:t>
            </w:r>
            <w:r w:rsidR="00D76308">
              <w:rPr>
                <w:b/>
                <w:bCs/>
                <w:sz w:val="22"/>
                <w:szCs w:val="22"/>
              </w:rPr>
              <w:t xml:space="preserve"> (Full Course)</w:t>
            </w:r>
          </w:p>
          <w:p w14:paraId="433ACF76" w14:textId="281F98B7" w:rsidR="001B600A" w:rsidRDefault="001B600A" w:rsidP="00C22E77">
            <w:pPr>
              <w:rPr>
                <w:b/>
                <w:bCs/>
                <w:sz w:val="22"/>
                <w:szCs w:val="22"/>
              </w:rPr>
            </w:pPr>
            <w:r>
              <w:rPr>
                <w:b/>
                <w:bCs/>
                <w:sz w:val="22"/>
                <w:szCs w:val="22"/>
              </w:rPr>
              <w:t>Session Planning, Organising</w:t>
            </w:r>
            <w:r w:rsidR="00051BC8">
              <w:rPr>
                <w:b/>
                <w:bCs/>
                <w:sz w:val="22"/>
                <w:szCs w:val="22"/>
              </w:rPr>
              <w:t xml:space="preserve">, </w:t>
            </w:r>
            <w:r>
              <w:rPr>
                <w:b/>
                <w:bCs/>
                <w:sz w:val="22"/>
                <w:szCs w:val="22"/>
              </w:rPr>
              <w:t>Reviews</w:t>
            </w:r>
            <w:r w:rsidR="00051BC8">
              <w:rPr>
                <w:b/>
                <w:bCs/>
                <w:sz w:val="22"/>
                <w:szCs w:val="22"/>
              </w:rPr>
              <w:t xml:space="preserve"> and Risk Assessments</w:t>
            </w:r>
            <w:r>
              <w:rPr>
                <w:b/>
                <w:bCs/>
                <w:sz w:val="22"/>
                <w:szCs w:val="22"/>
              </w:rPr>
              <w:t xml:space="preserve"> – £</w:t>
            </w:r>
            <w:r w:rsidR="00AF4B10">
              <w:rPr>
                <w:b/>
                <w:bCs/>
                <w:sz w:val="22"/>
                <w:szCs w:val="22"/>
              </w:rPr>
              <w:t>150</w:t>
            </w:r>
          </w:p>
          <w:p w14:paraId="6D3AC941" w14:textId="54634E06" w:rsidR="001B600A" w:rsidRDefault="001B600A" w:rsidP="00C22E77">
            <w:pPr>
              <w:rPr>
                <w:b/>
                <w:bCs/>
                <w:sz w:val="22"/>
                <w:szCs w:val="22"/>
              </w:rPr>
            </w:pPr>
            <w:r>
              <w:rPr>
                <w:b/>
                <w:bCs/>
                <w:sz w:val="22"/>
                <w:szCs w:val="22"/>
              </w:rPr>
              <w:t>Facilitator Fees - £</w:t>
            </w:r>
            <w:r w:rsidR="00051BC8">
              <w:rPr>
                <w:b/>
                <w:bCs/>
                <w:sz w:val="22"/>
                <w:szCs w:val="22"/>
              </w:rPr>
              <w:t>35 per hour</w:t>
            </w:r>
          </w:p>
          <w:p w14:paraId="73E52619" w14:textId="2D4D3134" w:rsidR="00A93AE1" w:rsidRDefault="00051BC8" w:rsidP="00C22E77">
            <w:pPr>
              <w:rPr>
                <w:b/>
                <w:bCs/>
                <w:sz w:val="22"/>
                <w:szCs w:val="22"/>
              </w:rPr>
            </w:pPr>
            <w:r>
              <w:rPr>
                <w:b/>
                <w:bCs/>
                <w:sz w:val="22"/>
                <w:szCs w:val="22"/>
              </w:rPr>
              <w:t xml:space="preserve">Skates / Protective Gear Hire </w:t>
            </w:r>
          </w:p>
          <w:p w14:paraId="3D54386A" w14:textId="4BA217A2" w:rsidR="00051BC8" w:rsidRDefault="00051BC8" w:rsidP="00A93AE1">
            <w:pPr>
              <w:pStyle w:val="ListParagraph"/>
              <w:numPr>
                <w:ilvl w:val="0"/>
                <w:numId w:val="23"/>
              </w:numPr>
              <w:rPr>
                <w:b/>
                <w:bCs/>
                <w:sz w:val="22"/>
                <w:szCs w:val="22"/>
              </w:rPr>
            </w:pPr>
            <w:r w:rsidRPr="00A93AE1">
              <w:rPr>
                <w:b/>
                <w:bCs/>
                <w:sz w:val="22"/>
                <w:szCs w:val="22"/>
              </w:rPr>
              <w:t>Group of 15</w:t>
            </w:r>
            <w:r w:rsidR="00A93AE1" w:rsidRPr="00A93AE1">
              <w:rPr>
                <w:b/>
                <w:bCs/>
                <w:sz w:val="22"/>
                <w:szCs w:val="22"/>
              </w:rPr>
              <w:t xml:space="preserve"> </w:t>
            </w:r>
            <w:r w:rsidRPr="00A93AE1">
              <w:rPr>
                <w:b/>
                <w:bCs/>
                <w:sz w:val="22"/>
                <w:szCs w:val="22"/>
              </w:rPr>
              <w:t>participants</w:t>
            </w:r>
            <w:r w:rsidR="00A93AE1" w:rsidRPr="00A93AE1">
              <w:rPr>
                <w:b/>
                <w:bCs/>
                <w:sz w:val="22"/>
                <w:szCs w:val="22"/>
              </w:rPr>
              <w:t xml:space="preserve"> (Max)</w:t>
            </w:r>
            <w:r w:rsidRPr="00A93AE1">
              <w:rPr>
                <w:b/>
                <w:bCs/>
                <w:sz w:val="22"/>
                <w:szCs w:val="22"/>
              </w:rPr>
              <w:t xml:space="preserve"> £</w:t>
            </w:r>
            <w:r w:rsidR="00A93AE1">
              <w:rPr>
                <w:b/>
                <w:bCs/>
                <w:sz w:val="22"/>
                <w:szCs w:val="22"/>
              </w:rPr>
              <w:t>150</w:t>
            </w:r>
          </w:p>
          <w:p w14:paraId="1CC0C787" w14:textId="747347A6" w:rsidR="00A93AE1" w:rsidRPr="00A93AE1" w:rsidRDefault="00A93AE1" w:rsidP="00A93AE1">
            <w:pPr>
              <w:pStyle w:val="ListParagraph"/>
              <w:numPr>
                <w:ilvl w:val="0"/>
                <w:numId w:val="23"/>
              </w:numPr>
              <w:rPr>
                <w:b/>
                <w:bCs/>
                <w:sz w:val="22"/>
                <w:szCs w:val="22"/>
              </w:rPr>
            </w:pPr>
            <w:r>
              <w:rPr>
                <w:b/>
                <w:bCs/>
                <w:sz w:val="22"/>
                <w:szCs w:val="22"/>
              </w:rPr>
              <w:t>Skate/ gear hire single charge £10</w:t>
            </w:r>
            <w:r w:rsidR="00E00DD4">
              <w:rPr>
                <w:b/>
                <w:bCs/>
                <w:sz w:val="22"/>
                <w:szCs w:val="22"/>
              </w:rPr>
              <w:t xml:space="preserve"> per </w:t>
            </w:r>
            <w:r w:rsidR="00AF4B10">
              <w:rPr>
                <w:b/>
                <w:bCs/>
                <w:sz w:val="22"/>
                <w:szCs w:val="22"/>
              </w:rPr>
              <w:t>participant (</w:t>
            </w:r>
            <w:r>
              <w:rPr>
                <w:b/>
                <w:bCs/>
                <w:sz w:val="22"/>
                <w:szCs w:val="22"/>
              </w:rPr>
              <w:t xml:space="preserve">small groups) </w:t>
            </w:r>
          </w:p>
          <w:p w14:paraId="76EC43ED" w14:textId="77777777" w:rsidR="00051BC8" w:rsidRPr="00A4658A" w:rsidRDefault="00051BC8" w:rsidP="00C22E77">
            <w:pPr>
              <w:rPr>
                <w:b/>
                <w:bCs/>
                <w:sz w:val="22"/>
                <w:szCs w:val="22"/>
              </w:rPr>
            </w:pPr>
          </w:p>
          <w:p w14:paraId="1E512967" w14:textId="6F33D62F" w:rsidR="003B6329" w:rsidRDefault="003B6329" w:rsidP="00C22E77">
            <w:r w:rsidRPr="002927D4">
              <w:rPr>
                <w:b/>
                <w:bCs/>
              </w:rPr>
              <w:t>Wk</w:t>
            </w:r>
            <w:r w:rsidR="00F66972" w:rsidRPr="002927D4">
              <w:rPr>
                <w:b/>
                <w:bCs/>
              </w:rPr>
              <w:t xml:space="preserve"> 1 – Level 1</w:t>
            </w:r>
            <w:r>
              <w:t xml:space="preserve"> (</w:t>
            </w:r>
            <w:r w:rsidR="00A93AE1">
              <w:t xml:space="preserve">Every </w:t>
            </w:r>
            <w:r w:rsidR="00051BC8">
              <w:t>2 weeks</w:t>
            </w:r>
            <w:r>
              <w:t xml:space="preserve"> – </w:t>
            </w:r>
            <w:r w:rsidR="002927D4" w:rsidRPr="00107CA7">
              <w:rPr>
                <w:b/>
                <w:bCs/>
              </w:rPr>
              <w:t>2</w:t>
            </w:r>
            <w:r w:rsidRPr="00107CA7">
              <w:rPr>
                <w:b/>
                <w:bCs/>
              </w:rPr>
              <w:t xml:space="preserve"> session</w:t>
            </w:r>
            <w:r w:rsidR="002927D4" w:rsidRPr="00107CA7">
              <w:rPr>
                <w:b/>
                <w:bCs/>
              </w:rPr>
              <w:t>s</w:t>
            </w:r>
            <w:r w:rsidR="00150947">
              <w:rPr>
                <w:b/>
                <w:bCs/>
              </w:rPr>
              <w:t xml:space="preserve"> a week</w:t>
            </w:r>
            <w:r>
              <w:t>)</w:t>
            </w:r>
            <w:r w:rsidR="00BA5642">
              <w:t xml:space="preserve"> </w:t>
            </w:r>
            <w:r w:rsidR="00051BC8">
              <w:t>4</w:t>
            </w:r>
            <w:r w:rsidR="001B600A">
              <w:t xml:space="preserve"> </w:t>
            </w:r>
            <w:r w:rsidR="00BA5642">
              <w:t>sessions</w:t>
            </w:r>
            <w:r w:rsidR="001B600A">
              <w:t xml:space="preserve"> per </w:t>
            </w:r>
            <w:r w:rsidR="005F7DAD">
              <w:t>month</w:t>
            </w:r>
            <w:r w:rsidR="00BA5642">
              <w:t xml:space="preserve"> total</w:t>
            </w:r>
          </w:p>
          <w:p w14:paraId="7676940D" w14:textId="5167DFB4" w:rsidR="003B6329" w:rsidRDefault="00F66972" w:rsidP="00C22E77">
            <w:r w:rsidRPr="002927D4">
              <w:rPr>
                <w:b/>
                <w:bCs/>
              </w:rPr>
              <w:t>Wk</w:t>
            </w:r>
            <w:r w:rsidR="003B6329" w:rsidRPr="002927D4">
              <w:rPr>
                <w:b/>
                <w:bCs/>
              </w:rPr>
              <w:t xml:space="preserve"> </w:t>
            </w:r>
            <w:r w:rsidRPr="002927D4">
              <w:rPr>
                <w:b/>
                <w:bCs/>
              </w:rPr>
              <w:t>2 – Level 2</w:t>
            </w:r>
            <w:r w:rsidR="003B6329">
              <w:t xml:space="preserve"> (</w:t>
            </w:r>
            <w:r w:rsidR="00A93AE1">
              <w:t xml:space="preserve">Every </w:t>
            </w:r>
            <w:r w:rsidR="00051BC8">
              <w:t>2</w:t>
            </w:r>
            <w:r w:rsidR="003B6329">
              <w:t xml:space="preserve"> weeks – </w:t>
            </w:r>
            <w:r w:rsidR="00150947" w:rsidRPr="00107CA7">
              <w:rPr>
                <w:b/>
                <w:bCs/>
              </w:rPr>
              <w:t>2 sessions</w:t>
            </w:r>
            <w:r w:rsidR="00150947">
              <w:rPr>
                <w:b/>
                <w:bCs/>
              </w:rPr>
              <w:t xml:space="preserve"> a week</w:t>
            </w:r>
            <w:r w:rsidR="002927D4">
              <w:t>)</w:t>
            </w:r>
            <w:r w:rsidR="003B6329">
              <w:t xml:space="preserve"> </w:t>
            </w:r>
            <w:r w:rsidR="00051BC8">
              <w:t>4</w:t>
            </w:r>
            <w:r w:rsidR="002927D4">
              <w:t xml:space="preserve"> sessions </w:t>
            </w:r>
            <w:r w:rsidR="005F7DAD">
              <w:t xml:space="preserve">per month </w:t>
            </w:r>
            <w:r w:rsidR="002927D4">
              <w:t>total</w:t>
            </w:r>
          </w:p>
          <w:p w14:paraId="21BD55B6" w14:textId="2B0D73F5" w:rsidR="003B6329" w:rsidRDefault="003B6329" w:rsidP="00C22E77">
            <w:r w:rsidRPr="002927D4">
              <w:rPr>
                <w:b/>
                <w:bCs/>
              </w:rPr>
              <w:t>Wk</w:t>
            </w:r>
            <w:r w:rsidR="00F66972" w:rsidRPr="002927D4">
              <w:rPr>
                <w:b/>
                <w:bCs/>
              </w:rPr>
              <w:t xml:space="preserve"> 3 – Level 3</w:t>
            </w:r>
            <w:r>
              <w:t xml:space="preserve"> </w:t>
            </w:r>
            <w:r w:rsidR="00CA448B">
              <w:t>(</w:t>
            </w:r>
            <w:r w:rsidR="00A93AE1">
              <w:t xml:space="preserve">Every </w:t>
            </w:r>
            <w:r w:rsidR="00051BC8">
              <w:t>2</w:t>
            </w:r>
            <w:r w:rsidR="00CA448B">
              <w:t xml:space="preserve"> weeks – </w:t>
            </w:r>
            <w:r w:rsidR="00150947" w:rsidRPr="00107CA7">
              <w:rPr>
                <w:b/>
                <w:bCs/>
              </w:rPr>
              <w:t>2 sessions</w:t>
            </w:r>
            <w:r w:rsidR="00150947">
              <w:rPr>
                <w:b/>
                <w:bCs/>
              </w:rPr>
              <w:t xml:space="preserve"> a week</w:t>
            </w:r>
            <w:r w:rsidR="002927D4">
              <w:t>)</w:t>
            </w:r>
            <w:r w:rsidR="00CA448B">
              <w:t xml:space="preserve"> </w:t>
            </w:r>
            <w:r w:rsidR="00051BC8">
              <w:t>4</w:t>
            </w:r>
            <w:r w:rsidR="002927D4">
              <w:t xml:space="preserve"> sessions </w:t>
            </w:r>
            <w:r w:rsidR="005F7DAD">
              <w:t>per month total</w:t>
            </w:r>
          </w:p>
          <w:p w14:paraId="6C646381" w14:textId="1A36B6C3" w:rsidR="00F66972" w:rsidRDefault="003B6329" w:rsidP="00C22E77">
            <w:r w:rsidRPr="002927D4">
              <w:rPr>
                <w:b/>
                <w:bCs/>
              </w:rPr>
              <w:t>Wk</w:t>
            </w:r>
            <w:r w:rsidR="00F66972" w:rsidRPr="002927D4">
              <w:rPr>
                <w:b/>
                <w:bCs/>
              </w:rPr>
              <w:t xml:space="preserve"> 4 – Level 4</w:t>
            </w:r>
            <w:r w:rsidR="001B600A">
              <w:t xml:space="preserve"> </w:t>
            </w:r>
            <w:r w:rsidR="00CA448B">
              <w:t>(</w:t>
            </w:r>
            <w:r w:rsidR="00A93AE1">
              <w:t xml:space="preserve">Every </w:t>
            </w:r>
            <w:r w:rsidR="00051BC8">
              <w:t>2</w:t>
            </w:r>
            <w:r w:rsidR="00CA448B">
              <w:t xml:space="preserve"> weeks – </w:t>
            </w:r>
            <w:r w:rsidR="00150947" w:rsidRPr="00107CA7">
              <w:rPr>
                <w:b/>
                <w:bCs/>
              </w:rPr>
              <w:t>2 sessions</w:t>
            </w:r>
            <w:r w:rsidR="00150947">
              <w:rPr>
                <w:b/>
                <w:bCs/>
              </w:rPr>
              <w:t xml:space="preserve"> a week</w:t>
            </w:r>
            <w:r w:rsidR="002927D4">
              <w:t>)</w:t>
            </w:r>
            <w:r w:rsidR="00CA448B">
              <w:t xml:space="preserve"> </w:t>
            </w:r>
            <w:r w:rsidR="00051BC8">
              <w:t>4</w:t>
            </w:r>
            <w:r w:rsidR="002927D4">
              <w:t xml:space="preserve"> sessions </w:t>
            </w:r>
            <w:r w:rsidR="005F7DAD">
              <w:t xml:space="preserve">per month </w:t>
            </w:r>
            <w:r w:rsidR="002927D4">
              <w:t>total</w:t>
            </w:r>
          </w:p>
          <w:p w14:paraId="7415DCB2" w14:textId="6BC41682" w:rsidR="00051BC8" w:rsidRDefault="00051BC8" w:rsidP="00051BC8">
            <w:r w:rsidRPr="002927D4">
              <w:rPr>
                <w:b/>
                <w:bCs/>
              </w:rPr>
              <w:t xml:space="preserve">Wk </w:t>
            </w:r>
            <w:r>
              <w:rPr>
                <w:b/>
                <w:bCs/>
              </w:rPr>
              <w:t>5</w:t>
            </w:r>
            <w:r w:rsidRPr="002927D4">
              <w:rPr>
                <w:b/>
                <w:bCs/>
              </w:rPr>
              <w:t xml:space="preserve"> – Level 4</w:t>
            </w:r>
            <w:r>
              <w:t xml:space="preserve"> (</w:t>
            </w:r>
            <w:r w:rsidR="00A93AE1">
              <w:t xml:space="preserve">Every </w:t>
            </w:r>
            <w:r>
              <w:t xml:space="preserve">2 weeks – </w:t>
            </w:r>
            <w:r w:rsidRPr="00107CA7">
              <w:rPr>
                <w:b/>
                <w:bCs/>
              </w:rPr>
              <w:t>2 sessions</w:t>
            </w:r>
            <w:r>
              <w:rPr>
                <w:b/>
                <w:bCs/>
              </w:rPr>
              <w:t xml:space="preserve"> a week</w:t>
            </w:r>
            <w:r>
              <w:t xml:space="preserve">) 4 sessions per </w:t>
            </w:r>
            <w:r w:rsidR="005F7DAD">
              <w:t xml:space="preserve">month </w:t>
            </w:r>
            <w:r>
              <w:t>total</w:t>
            </w:r>
          </w:p>
          <w:p w14:paraId="05C0805E" w14:textId="12A74AFD" w:rsidR="00051BC8" w:rsidRDefault="00051BC8" w:rsidP="00051BC8">
            <w:r w:rsidRPr="002927D4">
              <w:rPr>
                <w:b/>
                <w:bCs/>
              </w:rPr>
              <w:t xml:space="preserve">Wk </w:t>
            </w:r>
            <w:r>
              <w:rPr>
                <w:b/>
                <w:bCs/>
              </w:rPr>
              <w:t>6</w:t>
            </w:r>
            <w:r w:rsidRPr="002927D4">
              <w:rPr>
                <w:b/>
                <w:bCs/>
              </w:rPr>
              <w:t xml:space="preserve"> – Level 4</w:t>
            </w:r>
            <w:r>
              <w:t xml:space="preserve"> (</w:t>
            </w:r>
            <w:r w:rsidR="00A93AE1">
              <w:t xml:space="preserve">Every </w:t>
            </w:r>
            <w:r>
              <w:t xml:space="preserve">2 weeks – </w:t>
            </w:r>
            <w:r w:rsidRPr="00107CA7">
              <w:rPr>
                <w:b/>
                <w:bCs/>
              </w:rPr>
              <w:t>2 sessions</w:t>
            </w:r>
            <w:r>
              <w:rPr>
                <w:b/>
                <w:bCs/>
              </w:rPr>
              <w:t xml:space="preserve"> a week</w:t>
            </w:r>
            <w:r>
              <w:t xml:space="preserve">) 4 sessions per </w:t>
            </w:r>
            <w:r w:rsidR="005F7DAD">
              <w:t xml:space="preserve">month </w:t>
            </w:r>
            <w:r>
              <w:t>total</w:t>
            </w:r>
          </w:p>
          <w:p w14:paraId="62BC7D0A" w14:textId="77777777" w:rsidR="00051BC8" w:rsidRDefault="00051BC8" w:rsidP="00C22E77"/>
          <w:p w14:paraId="728FECC1" w14:textId="131BCEA3" w:rsidR="00CA448B" w:rsidRDefault="00CA448B" w:rsidP="00C22E77">
            <w:pPr>
              <w:rPr>
                <w:b/>
                <w:bCs/>
              </w:rPr>
            </w:pPr>
            <w:r w:rsidRPr="00D86EDA">
              <w:rPr>
                <w:b/>
                <w:bCs/>
              </w:rPr>
              <w:t xml:space="preserve">Total of </w:t>
            </w:r>
            <w:r w:rsidR="00051BC8">
              <w:rPr>
                <w:b/>
                <w:bCs/>
              </w:rPr>
              <w:t>24</w:t>
            </w:r>
            <w:r w:rsidRPr="00D86EDA">
              <w:rPr>
                <w:b/>
                <w:bCs/>
              </w:rPr>
              <w:t xml:space="preserve"> session </w:t>
            </w:r>
            <w:r w:rsidR="001B600A">
              <w:rPr>
                <w:b/>
                <w:bCs/>
              </w:rPr>
              <w:t>/</w:t>
            </w:r>
            <w:r w:rsidRPr="00D86EDA">
              <w:rPr>
                <w:b/>
                <w:bCs/>
              </w:rPr>
              <w:t xml:space="preserve"> </w:t>
            </w:r>
            <w:r w:rsidR="00051BC8">
              <w:rPr>
                <w:b/>
                <w:bCs/>
              </w:rPr>
              <w:t xml:space="preserve">24 </w:t>
            </w:r>
            <w:r w:rsidRPr="00D86EDA">
              <w:rPr>
                <w:b/>
                <w:bCs/>
              </w:rPr>
              <w:t>hours</w:t>
            </w:r>
          </w:p>
          <w:p w14:paraId="7371593E" w14:textId="79646BA1" w:rsidR="001B600A" w:rsidRPr="00D86EDA" w:rsidRDefault="001B600A" w:rsidP="00CA448B">
            <w:pPr>
              <w:jc w:val="center"/>
              <w:rPr>
                <w:b/>
                <w:bCs/>
              </w:rPr>
            </w:pPr>
          </w:p>
        </w:tc>
        <w:tc>
          <w:tcPr>
            <w:tcW w:w="1104" w:type="pct"/>
          </w:tcPr>
          <w:p w14:paraId="5E79A4AB" w14:textId="2CD2F784" w:rsidR="00D76308" w:rsidRPr="002927D4" w:rsidRDefault="00D76308" w:rsidP="002927D4">
            <w:pPr>
              <w:pStyle w:val="TableTextDecimal"/>
              <w:rPr>
                <w:b/>
                <w:bCs/>
              </w:rPr>
            </w:pPr>
          </w:p>
        </w:tc>
      </w:tr>
      <w:tr w:rsidR="00F66972" w14:paraId="2DE7621B" w14:textId="77777777" w:rsidTr="00D615F2">
        <w:tc>
          <w:tcPr>
            <w:tcW w:w="3896" w:type="pct"/>
          </w:tcPr>
          <w:p w14:paraId="104EDB55" w14:textId="4A32D3AA" w:rsidR="00F66972" w:rsidRPr="00CA448B" w:rsidRDefault="00CA448B" w:rsidP="00CA448B">
            <w:pPr>
              <w:jc w:val="center"/>
              <w:rPr>
                <w:b/>
                <w:bCs/>
              </w:rPr>
            </w:pPr>
            <w:r w:rsidRPr="00CA448B">
              <w:rPr>
                <w:b/>
                <w:bCs/>
              </w:rPr>
              <w:t>TOTAL SERVICES – CURRICULUM DAY</w:t>
            </w:r>
          </w:p>
          <w:p w14:paraId="10008F5A" w14:textId="77777777" w:rsidR="00CA448B" w:rsidRDefault="00CA448B" w:rsidP="00CA448B">
            <w:pPr>
              <w:jc w:val="center"/>
              <w:rPr>
                <w:b/>
                <w:bCs/>
              </w:rPr>
            </w:pPr>
            <w:r w:rsidRPr="00CA448B">
              <w:rPr>
                <w:b/>
                <w:bCs/>
              </w:rPr>
              <w:t>FACILITATOR £</w:t>
            </w:r>
            <w:r w:rsidR="00051BC8">
              <w:rPr>
                <w:b/>
                <w:bCs/>
              </w:rPr>
              <w:t>35</w:t>
            </w:r>
            <w:r w:rsidRPr="00CA448B">
              <w:rPr>
                <w:b/>
                <w:bCs/>
              </w:rPr>
              <w:t xml:space="preserve"> PER HOUR (2 FACILITATORS REQUIRED FOR SESSIONS)</w:t>
            </w:r>
            <w:r w:rsidR="00A93AE1">
              <w:rPr>
                <w:b/>
                <w:bCs/>
              </w:rPr>
              <w:t xml:space="preserve"> </w:t>
            </w:r>
          </w:p>
          <w:p w14:paraId="2FA87E02" w14:textId="14D4E154" w:rsidR="00A93AE1" w:rsidRDefault="00FC6FDA" w:rsidP="00CA448B">
            <w:pPr>
              <w:jc w:val="center"/>
              <w:rPr>
                <w:b/>
                <w:bCs/>
              </w:rPr>
            </w:pPr>
            <w:r>
              <w:rPr>
                <w:b/>
                <w:bCs/>
              </w:rPr>
              <w:t>SESSION PLANNING, RISK ASSESMENTS ETC</w:t>
            </w:r>
          </w:p>
          <w:p w14:paraId="0A2F7492" w14:textId="664AD4B3" w:rsidR="00A93AE1" w:rsidRPr="00CA448B" w:rsidRDefault="00FC6FDA" w:rsidP="00CA448B">
            <w:pPr>
              <w:jc w:val="center"/>
              <w:rPr>
                <w:b/>
                <w:bCs/>
              </w:rPr>
            </w:pPr>
            <w:r>
              <w:rPr>
                <w:b/>
                <w:bCs/>
              </w:rPr>
              <w:t>SKATE &amp; PROTECTIVE GEAR HIRE – 15 PARTICIPANTS</w:t>
            </w:r>
            <w:r w:rsidR="00A93AE1">
              <w:rPr>
                <w:b/>
                <w:bCs/>
              </w:rPr>
              <w:t xml:space="preserve"> </w:t>
            </w:r>
          </w:p>
        </w:tc>
        <w:tc>
          <w:tcPr>
            <w:tcW w:w="1104" w:type="pct"/>
          </w:tcPr>
          <w:p w14:paraId="34785C53" w14:textId="77777777" w:rsidR="00A93AE1" w:rsidRDefault="00A93AE1" w:rsidP="00F66972">
            <w:pPr>
              <w:pStyle w:val="TableTextDecimal"/>
            </w:pPr>
          </w:p>
          <w:p w14:paraId="62889247" w14:textId="77777777" w:rsidR="00CA448B" w:rsidRPr="00A93AE1" w:rsidRDefault="00A93AE1" w:rsidP="00F66972">
            <w:pPr>
              <w:pStyle w:val="TableTextDecimal"/>
              <w:rPr>
                <w:b/>
                <w:bCs/>
              </w:rPr>
            </w:pPr>
            <w:r w:rsidRPr="00A93AE1">
              <w:rPr>
                <w:b/>
                <w:bCs/>
              </w:rPr>
              <w:t>£1,680</w:t>
            </w:r>
          </w:p>
          <w:p w14:paraId="2AB35E4F" w14:textId="19F68D37" w:rsidR="00A93AE1" w:rsidRPr="00A93AE1" w:rsidRDefault="00A93AE1" w:rsidP="00F66972">
            <w:pPr>
              <w:pStyle w:val="TableTextDecimal"/>
              <w:rPr>
                <w:b/>
                <w:bCs/>
              </w:rPr>
            </w:pPr>
            <w:r w:rsidRPr="00A93AE1">
              <w:rPr>
                <w:b/>
                <w:bCs/>
              </w:rPr>
              <w:t>£</w:t>
            </w:r>
            <w:r w:rsidR="00AF4B10">
              <w:rPr>
                <w:b/>
                <w:bCs/>
              </w:rPr>
              <w:t>1</w:t>
            </w:r>
            <w:r w:rsidRPr="00A93AE1">
              <w:rPr>
                <w:b/>
                <w:bCs/>
              </w:rPr>
              <w:t>50</w:t>
            </w:r>
          </w:p>
          <w:p w14:paraId="0C1D4F37" w14:textId="77777777" w:rsidR="00A93AE1" w:rsidRDefault="00A93AE1" w:rsidP="00F66972">
            <w:pPr>
              <w:pStyle w:val="TableTextDecimal"/>
              <w:rPr>
                <w:b/>
                <w:bCs/>
              </w:rPr>
            </w:pPr>
            <w:r w:rsidRPr="00A93AE1">
              <w:rPr>
                <w:b/>
                <w:bCs/>
              </w:rPr>
              <w:t>£150</w:t>
            </w:r>
          </w:p>
          <w:p w14:paraId="5997C181" w14:textId="0606F1D7" w:rsidR="00A93AE1" w:rsidRPr="00A93AE1" w:rsidRDefault="00A93AE1" w:rsidP="00F66972">
            <w:pPr>
              <w:pStyle w:val="TableTextDecimal"/>
              <w:rPr>
                <w:b/>
                <w:bCs/>
              </w:rPr>
            </w:pPr>
            <w:r w:rsidRPr="00A93AE1">
              <w:rPr>
                <w:b/>
                <w:bCs/>
              </w:rPr>
              <w:t>T</w:t>
            </w:r>
            <w:r w:rsidR="00FC6FDA">
              <w:rPr>
                <w:b/>
                <w:bCs/>
              </w:rPr>
              <w:t xml:space="preserve">OTAL: </w:t>
            </w:r>
            <w:r w:rsidRPr="00A93AE1">
              <w:rPr>
                <w:b/>
                <w:bCs/>
              </w:rPr>
              <w:t>£</w:t>
            </w:r>
            <w:r w:rsidR="00AF4B10">
              <w:rPr>
                <w:b/>
                <w:bCs/>
              </w:rPr>
              <w:t>1,980</w:t>
            </w:r>
          </w:p>
        </w:tc>
      </w:tr>
      <w:tr w:rsidR="00D76308" w14:paraId="1E5402BF" w14:textId="77777777" w:rsidTr="00D615F2">
        <w:tc>
          <w:tcPr>
            <w:tcW w:w="3896" w:type="pct"/>
          </w:tcPr>
          <w:p w14:paraId="34CB1429" w14:textId="77777777" w:rsidR="00107CA7" w:rsidRDefault="00107CA7" w:rsidP="00C22E77">
            <w:pPr>
              <w:jc w:val="center"/>
              <w:rPr>
                <w:b/>
                <w:bCs/>
                <w:sz w:val="22"/>
                <w:szCs w:val="22"/>
              </w:rPr>
            </w:pPr>
          </w:p>
          <w:p w14:paraId="22263F82" w14:textId="77777777" w:rsidR="00A93AE1" w:rsidRDefault="00A93AE1" w:rsidP="00C22E77">
            <w:pPr>
              <w:jc w:val="center"/>
              <w:rPr>
                <w:b/>
                <w:bCs/>
                <w:sz w:val="22"/>
                <w:szCs w:val="22"/>
              </w:rPr>
            </w:pPr>
          </w:p>
          <w:p w14:paraId="4CB7FB39" w14:textId="77777777" w:rsidR="00A93AE1" w:rsidRDefault="00A93AE1" w:rsidP="00C22E77">
            <w:pPr>
              <w:jc w:val="center"/>
              <w:rPr>
                <w:b/>
                <w:bCs/>
                <w:sz w:val="22"/>
                <w:szCs w:val="22"/>
              </w:rPr>
            </w:pPr>
          </w:p>
          <w:p w14:paraId="74B31154" w14:textId="77777777" w:rsidR="00A93AE1" w:rsidRDefault="00A93AE1" w:rsidP="00C22E77">
            <w:pPr>
              <w:jc w:val="center"/>
              <w:rPr>
                <w:b/>
                <w:bCs/>
                <w:sz w:val="22"/>
                <w:szCs w:val="22"/>
              </w:rPr>
            </w:pPr>
          </w:p>
          <w:p w14:paraId="267F5E30" w14:textId="2C9E1583" w:rsidR="00C22E77" w:rsidRDefault="009C1D45" w:rsidP="00C22E77">
            <w:pPr>
              <w:jc w:val="center"/>
              <w:rPr>
                <w:b/>
                <w:bCs/>
                <w:sz w:val="22"/>
                <w:szCs w:val="22"/>
              </w:rPr>
            </w:pPr>
            <w:r>
              <w:rPr>
                <w:b/>
                <w:bCs/>
                <w:sz w:val="22"/>
                <w:szCs w:val="22"/>
              </w:rPr>
              <w:lastRenderedPageBreak/>
              <w:t>6</w:t>
            </w:r>
            <w:r w:rsidR="00C22E77" w:rsidRPr="00A4658A">
              <w:rPr>
                <w:b/>
                <w:bCs/>
                <w:sz w:val="22"/>
                <w:szCs w:val="22"/>
              </w:rPr>
              <w:t>-week Roller Skating Course</w:t>
            </w:r>
            <w:r w:rsidR="00C22E77">
              <w:rPr>
                <w:b/>
                <w:bCs/>
                <w:sz w:val="22"/>
                <w:szCs w:val="22"/>
              </w:rPr>
              <w:t xml:space="preserve"> (Full Course)</w:t>
            </w:r>
          </w:p>
          <w:p w14:paraId="3A001D03" w14:textId="51F883CE" w:rsidR="005F7DAD" w:rsidRDefault="005F7DAD" w:rsidP="005F7DAD">
            <w:pPr>
              <w:rPr>
                <w:b/>
                <w:bCs/>
                <w:sz w:val="22"/>
                <w:szCs w:val="22"/>
              </w:rPr>
            </w:pPr>
            <w:r>
              <w:rPr>
                <w:b/>
                <w:bCs/>
                <w:sz w:val="22"/>
                <w:szCs w:val="22"/>
              </w:rPr>
              <w:t>Session Planning, Organising, Reviews and Risk Assessments – £</w:t>
            </w:r>
            <w:r w:rsidR="00AF4B10">
              <w:rPr>
                <w:b/>
                <w:bCs/>
                <w:sz w:val="22"/>
                <w:szCs w:val="22"/>
              </w:rPr>
              <w:t>1</w:t>
            </w:r>
            <w:r>
              <w:rPr>
                <w:b/>
                <w:bCs/>
                <w:sz w:val="22"/>
                <w:szCs w:val="22"/>
              </w:rPr>
              <w:t>50</w:t>
            </w:r>
          </w:p>
          <w:p w14:paraId="3165C0CD" w14:textId="77777777" w:rsidR="005F7DAD" w:rsidRDefault="005F7DAD" w:rsidP="005F7DAD">
            <w:pPr>
              <w:rPr>
                <w:b/>
                <w:bCs/>
                <w:sz w:val="22"/>
                <w:szCs w:val="22"/>
              </w:rPr>
            </w:pPr>
            <w:r>
              <w:rPr>
                <w:b/>
                <w:bCs/>
                <w:sz w:val="22"/>
                <w:szCs w:val="22"/>
              </w:rPr>
              <w:t>Facilitator Fees - £35 per hour</w:t>
            </w:r>
          </w:p>
          <w:p w14:paraId="27A2419B" w14:textId="77777777" w:rsidR="005F7DAD" w:rsidRDefault="005F7DAD" w:rsidP="005F7DAD">
            <w:pPr>
              <w:rPr>
                <w:b/>
                <w:bCs/>
                <w:sz w:val="22"/>
                <w:szCs w:val="22"/>
              </w:rPr>
            </w:pPr>
            <w:r>
              <w:rPr>
                <w:b/>
                <w:bCs/>
                <w:sz w:val="22"/>
                <w:szCs w:val="22"/>
              </w:rPr>
              <w:t xml:space="preserve">Skates / Protective Gear Hire </w:t>
            </w:r>
          </w:p>
          <w:p w14:paraId="16BB9594" w14:textId="77777777" w:rsidR="005F7DAD" w:rsidRDefault="005F7DAD" w:rsidP="005F7DAD">
            <w:pPr>
              <w:pStyle w:val="ListParagraph"/>
              <w:numPr>
                <w:ilvl w:val="0"/>
                <w:numId w:val="23"/>
              </w:numPr>
              <w:rPr>
                <w:b/>
                <w:bCs/>
                <w:sz w:val="22"/>
                <w:szCs w:val="22"/>
              </w:rPr>
            </w:pPr>
            <w:r w:rsidRPr="00A93AE1">
              <w:rPr>
                <w:b/>
                <w:bCs/>
                <w:sz w:val="22"/>
                <w:szCs w:val="22"/>
              </w:rPr>
              <w:t>Group of 15 participants (Max) £</w:t>
            </w:r>
            <w:r>
              <w:rPr>
                <w:b/>
                <w:bCs/>
                <w:sz w:val="22"/>
                <w:szCs w:val="22"/>
              </w:rPr>
              <w:t>150</w:t>
            </w:r>
          </w:p>
          <w:p w14:paraId="35660012" w14:textId="0F295EC8" w:rsidR="005F7DAD" w:rsidRPr="00A93AE1" w:rsidRDefault="005F7DAD" w:rsidP="005F7DAD">
            <w:pPr>
              <w:pStyle w:val="ListParagraph"/>
              <w:numPr>
                <w:ilvl w:val="0"/>
                <w:numId w:val="23"/>
              </w:numPr>
              <w:rPr>
                <w:b/>
                <w:bCs/>
                <w:sz w:val="22"/>
                <w:szCs w:val="22"/>
              </w:rPr>
            </w:pPr>
            <w:r>
              <w:rPr>
                <w:b/>
                <w:bCs/>
                <w:sz w:val="22"/>
                <w:szCs w:val="22"/>
              </w:rPr>
              <w:t>Skate/ gear hire single charge</w:t>
            </w:r>
            <w:r w:rsidR="00E00DD4">
              <w:rPr>
                <w:b/>
                <w:bCs/>
                <w:sz w:val="22"/>
                <w:szCs w:val="22"/>
              </w:rPr>
              <w:t xml:space="preserve"> £10 per participant</w:t>
            </w:r>
            <w:r>
              <w:rPr>
                <w:b/>
                <w:bCs/>
                <w:sz w:val="22"/>
                <w:szCs w:val="22"/>
              </w:rPr>
              <w:t xml:space="preserve"> (small groups) </w:t>
            </w:r>
          </w:p>
          <w:p w14:paraId="4BADED67" w14:textId="2A20739D" w:rsidR="00C22E77" w:rsidRPr="00A4658A" w:rsidRDefault="00C22E77" w:rsidP="00C22E77">
            <w:pPr>
              <w:rPr>
                <w:b/>
                <w:bCs/>
                <w:sz w:val="22"/>
                <w:szCs w:val="22"/>
              </w:rPr>
            </w:pPr>
          </w:p>
          <w:p w14:paraId="6A795511" w14:textId="1286415C" w:rsidR="00C22E77" w:rsidRDefault="00C22E77" w:rsidP="00C22E77">
            <w:r w:rsidRPr="002927D4">
              <w:rPr>
                <w:b/>
                <w:bCs/>
              </w:rPr>
              <w:t>Wk 1 – Level 1</w:t>
            </w:r>
            <w:r>
              <w:t xml:space="preserve"> (</w:t>
            </w:r>
            <w:r w:rsidR="00FC6FDA">
              <w:t xml:space="preserve">Every </w:t>
            </w:r>
            <w:r w:rsidR="00A93AE1">
              <w:t>2</w:t>
            </w:r>
            <w:r>
              <w:t xml:space="preserve"> weeks – </w:t>
            </w:r>
            <w:r w:rsidR="00150947" w:rsidRPr="00150947">
              <w:rPr>
                <w:b/>
                <w:bCs/>
              </w:rPr>
              <w:t xml:space="preserve">1 </w:t>
            </w:r>
            <w:r w:rsidR="00150947">
              <w:rPr>
                <w:b/>
                <w:bCs/>
              </w:rPr>
              <w:t>session</w:t>
            </w:r>
            <w:r w:rsidR="00150947" w:rsidRPr="00150947">
              <w:rPr>
                <w:b/>
                <w:bCs/>
              </w:rPr>
              <w:t xml:space="preserve"> </w:t>
            </w:r>
            <w:r w:rsidR="00150947">
              <w:rPr>
                <w:b/>
                <w:bCs/>
              </w:rPr>
              <w:t>a week</w:t>
            </w:r>
            <w:r>
              <w:t xml:space="preserve">) </w:t>
            </w:r>
            <w:r w:rsidR="00FC6FDA">
              <w:t>2</w:t>
            </w:r>
            <w:r>
              <w:t xml:space="preserve"> session total</w:t>
            </w:r>
          </w:p>
          <w:p w14:paraId="4BC16669" w14:textId="616749BB" w:rsidR="00C22E77" w:rsidRDefault="00C22E77" w:rsidP="00C22E77">
            <w:r w:rsidRPr="002927D4">
              <w:rPr>
                <w:b/>
                <w:bCs/>
              </w:rPr>
              <w:t>Wk 2 – Level 2</w:t>
            </w:r>
            <w:r>
              <w:t xml:space="preserve"> </w:t>
            </w:r>
            <w:r w:rsidR="00FC6FDA">
              <w:t xml:space="preserve">(Every </w:t>
            </w:r>
            <w:r w:rsidR="00A93AE1">
              <w:t>2</w:t>
            </w:r>
            <w:r>
              <w:t xml:space="preserve"> weeks – </w:t>
            </w:r>
            <w:r w:rsidR="00150947" w:rsidRPr="00150947">
              <w:rPr>
                <w:b/>
                <w:bCs/>
              </w:rPr>
              <w:t xml:space="preserve">1 </w:t>
            </w:r>
            <w:r w:rsidR="00150947">
              <w:rPr>
                <w:b/>
                <w:bCs/>
              </w:rPr>
              <w:t>session</w:t>
            </w:r>
            <w:r w:rsidR="00150947" w:rsidRPr="00150947">
              <w:rPr>
                <w:b/>
                <w:bCs/>
              </w:rPr>
              <w:t xml:space="preserve"> </w:t>
            </w:r>
            <w:r w:rsidR="00150947">
              <w:rPr>
                <w:b/>
                <w:bCs/>
              </w:rPr>
              <w:t>a week</w:t>
            </w:r>
            <w:r>
              <w:t xml:space="preserve">) </w:t>
            </w:r>
            <w:r w:rsidR="00FC6FDA">
              <w:t>2</w:t>
            </w:r>
            <w:r w:rsidR="005F7DAD">
              <w:t xml:space="preserve"> session total</w:t>
            </w:r>
          </w:p>
          <w:p w14:paraId="55829FF0" w14:textId="4DABC62E" w:rsidR="00C22E77" w:rsidRDefault="00C22E77" w:rsidP="00C22E77">
            <w:r w:rsidRPr="002927D4">
              <w:rPr>
                <w:b/>
                <w:bCs/>
              </w:rPr>
              <w:t>Wk 3 – Level 3</w:t>
            </w:r>
            <w:r>
              <w:t xml:space="preserve"> </w:t>
            </w:r>
            <w:r w:rsidR="00FC6FDA">
              <w:t xml:space="preserve">(Every </w:t>
            </w:r>
            <w:r w:rsidR="00A93AE1">
              <w:t>2</w:t>
            </w:r>
            <w:r>
              <w:t xml:space="preserve"> weeks – </w:t>
            </w:r>
            <w:r w:rsidR="00150947" w:rsidRPr="00150947">
              <w:rPr>
                <w:b/>
                <w:bCs/>
              </w:rPr>
              <w:t xml:space="preserve">1 </w:t>
            </w:r>
            <w:r w:rsidR="00150947">
              <w:rPr>
                <w:b/>
                <w:bCs/>
              </w:rPr>
              <w:t>session a week</w:t>
            </w:r>
            <w:r>
              <w:t xml:space="preserve">) </w:t>
            </w:r>
            <w:r w:rsidR="00FC6FDA">
              <w:t>2</w:t>
            </w:r>
            <w:r w:rsidR="005F7DAD">
              <w:t xml:space="preserve"> session total</w:t>
            </w:r>
          </w:p>
          <w:p w14:paraId="673E10A8" w14:textId="40D66099" w:rsidR="005F7DAD" w:rsidRDefault="00C22E77" w:rsidP="00A93AE1">
            <w:pPr>
              <w:rPr>
                <w:b/>
                <w:bCs/>
              </w:rPr>
            </w:pPr>
            <w:r w:rsidRPr="002927D4">
              <w:rPr>
                <w:b/>
                <w:bCs/>
              </w:rPr>
              <w:t>Wk 4 – Level 4</w:t>
            </w:r>
            <w:r>
              <w:t xml:space="preserve"> </w:t>
            </w:r>
            <w:r w:rsidR="00A93AE1">
              <w:t>(</w:t>
            </w:r>
            <w:r w:rsidR="00FC6FDA">
              <w:t xml:space="preserve">Every </w:t>
            </w:r>
            <w:r w:rsidR="00A93AE1">
              <w:t>2</w:t>
            </w:r>
            <w:r>
              <w:t xml:space="preserve"> weeks – </w:t>
            </w:r>
            <w:r w:rsidR="00150947" w:rsidRPr="00150947">
              <w:rPr>
                <w:b/>
                <w:bCs/>
              </w:rPr>
              <w:t xml:space="preserve">1 </w:t>
            </w:r>
            <w:r w:rsidR="00150947">
              <w:rPr>
                <w:b/>
                <w:bCs/>
              </w:rPr>
              <w:t>session</w:t>
            </w:r>
            <w:r w:rsidR="00150947" w:rsidRPr="00150947">
              <w:rPr>
                <w:b/>
                <w:bCs/>
              </w:rPr>
              <w:t xml:space="preserve"> a</w:t>
            </w:r>
            <w:r w:rsidR="00150947">
              <w:rPr>
                <w:b/>
                <w:bCs/>
              </w:rPr>
              <w:t xml:space="preserve"> week</w:t>
            </w:r>
            <w:r>
              <w:t xml:space="preserve">) </w:t>
            </w:r>
            <w:r w:rsidR="00FC6FDA">
              <w:t>2</w:t>
            </w:r>
            <w:r w:rsidR="005F7DAD">
              <w:t xml:space="preserve"> session total</w:t>
            </w:r>
            <w:r w:rsidR="005F7DAD" w:rsidRPr="002927D4">
              <w:rPr>
                <w:b/>
                <w:bCs/>
              </w:rPr>
              <w:t xml:space="preserve"> </w:t>
            </w:r>
          </w:p>
          <w:p w14:paraId="7652BD7E" w14:textId="144D869B" w:rsidR="005F7DAD" w:rsidRDefault="00A93AE1" w:rsidP="00A93AE1">
            <w:r w:rsidRPr="002927D4">
              <w:rPr>
                <w:b/>
                <w:bCs/>
              </w:rPr>
              <w:t xml:space="preserve">Wk </w:t>
            </w:r>
            <w:r>
              <w:rPr>
                <w:b/>
                <w:bCs/>
              </w:rPr>
              <w:t>5</w:t>
            </w:r>
            <w:r w:rsidRPr="002927D4">
              <w:rPr>
                <w:b/>
                <w:bCs/>
              </w:rPr>
              <w:t xml:space="preserve"> – Level 4</w:t>
            </w:r>
            <w:r>
              <w:t xml:space="preserve"> (</w:t>
            </w:r>
            <w:r w:rsidR="00FC6FDA">
              <w:t xml:space="preserve">Every </w:t>
            </w:r>
            <w:r>
              <w:t xml:space="preserve">2 weeks – </w:t>
            </w:r>
            <w:r w:rsidRPr="00150947">
              <w:rPr>
                <w:b/>
                <w:bCs/>
              </w:rPr>
              <w:t xml:space="preserve">1 </w:t>
            </w:r>
            <w:r>
              <w:rPr>
                <w:b/>
                <w:bCs/>
              </w:rPr>
              <w:t>session</w:t>
            </w:r>
            <w:r w:rsidRPr="00150947">
              <w:rPr>
                <w:b/>
                <w:bCs/>
              </w:rPr>
              <w:t xml:space="preserve"> a</w:t>
            </w:r>
            <w:r>
              <w:rPr>
                <w:b/>
                <w:bCs/>
              </w:rPr>
              <w:t xml:space="preserve"> week</w:t>
            </w:r>
            <w:r>
              <w:t xml:space="preserve">) </w:t>
            </w:r>
            <w:r w:rsidR="00FC6FDA">
              <w:t>2</w:t>
            </w:r>
            <w:r w:rsidR="005F7DAD">
              <w:t xml:space="preserve"> session total</w:t>
            </w:r>
          </w:p>
          <w:p w14:paraId="3A2DA8B3" w14:textId="7CF330C5" w:rsidR="00A93AE1" w:rsidRDefault="00A93AE1" w:rsidP="00A93AE1">
            <w:r w:rsidRPr="002927D4">
              <w:rPr>
                <w:b/>
                <w:bCs/>
              </w:rPr>
              <w:t xml:space="preserve">Wk </w:t>
            </w:r>
            <w:r>
              <w:rPr>
                <w:b/>
                <w:bCs/>
              </w:rPr>
              <w:t>6</w:t>
            </w:r>
            <w:r w:rsidRPr="002927D4">
              <w:rPr>
                <w:b/>
                <w:bCs/>
              </w:rPr>
              <w:t xml:space="preserve"> – Level 4</w:t>
            </w:r>
            <w:r>
              <w:t xml:space="preserve"> (</w:t>
            </w:r>
            <w:r w:rsidR="00FC6FDA">
              <w:t xml:space="preserve">Every </w:t>
            </w:r>
            <w:r>
              <w:t xml:space="preserve">2 weeks – </w:t>
            </w:r>
            <w:r w:rsidRPr="00150947">
              <w:rPr>
                <w:b/>
                <w:bCs/>
              </w:rPr>
              <w:t xml:space="preserve">1 </w:t>
            </w:r>
            <w:r>
              <w:rPr>
                <w:b/>
                <w:bCs/>
              </w:rPr>
              <w:t>session</w:t>
            </w:r>
            <w:r w:rsidRPr="00150947">
              <w:rPr>
                <w:b/>
                <w:bCs/>
              </w:rPr>
              <w:t xml:space="preserve"> a</w:t>
            </w:r>
            <w:r>
              <w:rPr>
                <w:b/>
                <w:bCs/>
              </w:rPr>
              <w:t xml:space="preserve"> week</w:t>
            </w:r>
            <w:r>
              <w:t xml:space="preserve">) </w:t>
            </w:r>
            <w:r w:rsidR="00FC6FDA">
              <w:t>2</w:t>
            </w:r>
            <w:r w:rsidR="005F7DAD">
              <w:t xml:space="preserve"> session total</w:t>
            </w:r>
          </w:p>
          <w:p w14:paraId="5F412BDA" w14:textId="77777777" w:rsidR="00A93AE1" w:rsidRDefault="00A93AE1" w:rsidP="00C22E77">
            <w:pPr>
              <w:rPr>
                <w:b/>
                <w:bCs/>
              </w:rPr>
            </w:pPr>
          </w:p>
          <w:p w14:paraId="6EA203A3" w14:textId="059D33AF" w:rsidR="00C22E77" w:rsidRDefault="00C22E77" w:rsidP="00C22E77">
            <w:pPr>
              <w:rPr>
                <w:b/>
                <w:bCs/>
              </w:rPr>
            </w:pPr>
            <w:r w:rsidRPr="00D86EDA">
              <w:rPr>
                <w:b/>
                <w:bCs/>
              </w:rPr>
              <w:t xml:space="preserve">Total of </w:t>
            </w:r>
            <w:r w:rsidR="00FC6FDA">
              <w:rPr>
                <w:b/>
                <w:bCs/>
              </w:rPr>
              <w:t>12</w:t>
            </w:r>
            <w:r w:rsidRPr="00D86EDA">
              <w:rPr>
                <w:b/>
                <w:bCs/>
              </w:rPr>
              <w:t xml:space="preserve"> session </w:t>
            </w:r>
            <w:r>
              <w:rPr>
                <w:b/>
                <w:bCs/>
              </w:rPr>
              <w:t>/</w:t>
            </w:r>
            <w:r w:rsidRPr="00D86EDA">
              <w:rPr>
                <w:b/>
                <w:bCs/>
              </w:rPr>
              <w:t xml:space="preserve"> </w:t>
            </w:r>
            <w:r w:rsidR="00FC6FDA">
              <w:rPr>
                <w:b/>
                <w:bCs/>
              </w:rPr>
              <w:t>12</w:t>
            </w:r>
            <w:r w:rsidR="005F7DAD">
              <w:rPr>
                <w:b/>
                <w:bCs/>
              </w:rPr>
              <w:t xml:space="preserve"> </w:t>
            </w:r>
            <w:r w:rsidRPr="00D86EDA">
              <w:rPr>
                <w:b/>
                <w:bCs/>
              </w:rPr>
              <w:t>hours</w:t>
            </w:r>
            <w:r w:rsidR="005F7DAD">
              <w:rPr>
                <w:b/>
                <w:bCs/>
              </w:rPr>
              <w:t xml:space="preserve"> </w:t>
            </w:r>
          </w:p>
          <w:p w14:paraId="20AB8365" w14:textId="5C899E00" w:rsidR="00D76308" w:rsidRPr="00D86EDA" w:rsidRDefault="00D76308" w:rsidP="00D76308">
            <w:pPr>
              <w:jc w:val="center"/>
              <w:rPr>
                <w:b/>
                <w:bCs/>
                <w:color w:val="00B050"/>
              </w:rPr>
            </w:pPr>
          </w:p>
        </w:tc>
        <w:tc>
          <w:tcPr>
            <w:tcW w:w="1104" w:type="pct"/>
          </w:tcPr>
          <w:p w14:paraId="6EDC8E82" w14:textId="5381748B" w:rsidR="00D76308" w:rsidRPr="00A4658A" w:rsidRDefault="00D76308" w:rsidP="00D76308">
            <w:pPr>
              <w:pStyle w:val="TableTextDecimal"/>
              <w:rPr>
                <w:b/>
                <w:bCs/>
              </w:rPr>
            </w:pPr>
          </w:p>
        </w:tc>
      </w:tr>
      <w:tr w:rsidR="00D76308" w14:paraId="792CC93A" w14:textId="77777777" w:rsidTr="00D615F2">
        <w:tc>
          <w:tcPr>
            <w:tcW w:w="3896" w:type="pct"/>
          </w:tcPr>
          <w:p w14:paraId="7069F0E9" w14:textId="77777777" w:rsidR="00D76308" w:rsidRPr="00CA448B" w:rsidRDefault="00D76308" w:rsidP="00D76308">
            <w:pPr>
              <w:jc w:val="center"/>
              <w:rPr>
                <w:b/>
                <w:bCs/>
              </w:rPr>
            </w:pPr>
            <w:r w:rsidRPr="00CA448B">
              <w:rPr>
                <w:b/>
                <w:bCs/>
              </w:rPr>
              <w:t>TOTAL SERVICES – CURRICULUM DAY</w:t>
            </w:r>
          </w:p>
          <w:p w14:paraId="05F12B14" w14:textId="77777777" w:rsidR="00FC6FDA" w:rsidRDefault="00FC6FDA" w:rsidP="00FC6FDA">
            <w:pPr>
              <w:jc w:val="center"/>
              <w:rPr>
                <w:b/>
                <w:bCs/>
              </w:rPr>
            </w:pPr>
            <w:r w:rsidRPr="00CA448B">
              <w:rPr>
                <w:b/>
                <w:bCs/>
              </w:rPr>
              <w:t>FACILITATOR £</w:t>
            </w:r>
            <w:r>
              <w:rPr>
                <w:b/>
                <w:bCs/>
              </w:rPr>
              <w:t>35</w:t>
            </w:r>
            <w:r w:rsidRPr="00CA448B">
              <w:rPr>
                <w:b/>
                <w:bCs/>
              </w:rPr>
              <w:t xml:space="preserve"> PER HOUR (2 FACILITATORS REQUIRED FOR SESSIONS)</w:t>
            </w:r>
            <w:r>
              <w:rPr>
                <w:b/>
                <w:bCs/>
              </w:rPr>
              <w:t xml:space="preserve"> </w:t>
            </w:r>
          </w:p>
          <w:p w14:paraId="100E4681" w14:textId="77777777" w:rsidR="00FC6FDA" w:rsidRDefault="00FC6FDA" w:rsidP="00FC6FDA">
            <w:pPr>
              <w:jc w:val="center"/>
              <w:rPr>
                <w:b/>
                <w:bCs/>
              </w:rPr>
            </w:pPr>
            <w:r>
              <w:rPr>
                <w:b/>
                <w:bCs/>
              </w:rPr>
              <w:t>SESSION PLANNING, RISK ASSESMENTS ETC</w:t>
            </w:r>
          </w:p>
          <w:p w14:paraId="7D1796CB" w14:textId="0EB38B19" w:rsidR="00D76308" w:rsidRPr="00A4658A" w:rsidRDefault="00FC6FDA" w:rsidP="00FC6FDA">
            <w:pPr>
              <w:jc w:val="center"/>
              <w:rPr>
                <w:b/>
                <w:bCs/>
                <w:sz w:val="22"/>
                <w:szCs w:val="22"/>
              </w:rPr>
            </w:pPr>
            <w:r>
              <w:rPr>
                <w:b/>
                <w:bCs/>
              </w:rPr>
              <w:t>SKATE &amp; PROTECTIVE GEAR HIRE – 15 PARTICIPANTS</w:t>
            </w:r>
          </w:p>
        </w:tc>
        <w:tc>
          <w:tcPr>
            <w:tcW w:w="1104" w:type="pct"/>
          </w:tcPr>
          <w:p w14:paraId="29E18179" w14:textId="0CFEBB02" w:rsidR="00D76308" w:rsidRDefault="00D76308" w:rsidP="00D76308">
            <w:pPr>
              <w:pStyle w:val="TableTextDecimal"/>
              <w:rPr>
                <w:b/>
                <w:bCs/>
              </w:rPr>
            </w:pPr>
          </w:p>
          <w:p w14:paraId="22853F24" w14:textId="297347B4" w:rsidR="00FC6FDA" w:rsidRDefault="00FC6FDA" w:rsidP="00D76308">
            <w:pPr>
              <w:pStyle w:val="TableTextDecimal"/>
              <w:rPr>
                <w:b/>
                <w:bCs/>
              </w:rPr>
            </w:pPr>
            <w:r>
              <w:rPr>
                <w:b/>
                <w:bCs/>
              </w:rPr>
              <w:t>£840</w:t>
            </w:r>
          </w:p>
          <w:p w14:paraId="7C77AC88" w14:textId="0B75F745" w:rsidR="00FC6FDA" w:rsidRDefault="00FC6FDA" w:rsidP="00D76308">
            <w:pPr>
              <w:pStyle w:val="TableTextDecimal"/>
              <w:rPr>
                <w:b/>
                <w:bCs/>
              </w:rPr>
            </w:pPr>
            <w:r>
              <w:rPr>
                <w:b/>
                <w:bCs/>
              </w:rPr>
              <w:t>£</w:t>
            </w:r>
            <w:r w:rsidR="00AF4B10">
              <w:rPr>
                <w:b/>
                <w:bCs/>
              </w:rPr>
              <w:t>1</w:t>
            </w:r>
            <w:r>
              <w:rPr>
                <w:b/>
                <w:bCs/>
              </w:rPr>
              <w:t>50</w:t>
            </w:r>
          </w:p>
          <w:p w14:paraId="3A773183" w14:textId="320E3A01" w:rsidR="00FC6FDA" w:rsidRDefault="00FC6FDA" w:rsidP="00D76308">
            <w:pPr>
              <w:pStyle w:val="TableTextDecimal"/>
              <w:rPr>
                <w:b/>
                <w:bCs/>
              </w:rPr>
            </w:pPr>
            <w:r>
              <w:rPr>
                <w:b/>
                <w:bCs/>
              </w:rPr>
              <w:t>£150</w:t>
            </w:r>
          </w:p>
          <w:p w14:paraId="6D1C50FB" w14:textId="3F018B24" w:rsidR="00FC6FDA" w:rsidRPr="00CA448B" w:rsidRDefault="00FC6FDA" w:rsidP="00D76308">
            <w:pPr>
              <w:pStyle w:val="TableTextDecimal"/>
              <w:rPr>
                <w:b/>
                <w:bCs/>
              </w:rPr>
            </w:pPr>
            <w:r>
              <w:rPr>
                <w:b/>
                <w:bCs/>
              </w:rPr>
              <w:t>TOTAL: £1,</w:t>
            </w:r>
            <w:r w:rsidR="00AF4B10">
              <w:rPr>
                <w:b/>
                <w:bCs/>
              </w:rPr>
              <w:t>1</w:t>
            </w:r>
            <w:r>
              <w:rPr>
                <w:b/>
                <w:bCs/>
              </w:rPr>
              <w:t>40</w:t>
            </w:r>
          </w:p>
          <w:p w14:paraId="0D00F7BD" w14:textId="77777777" w:rsidR="00D76308" w:rsidRPr="00A4658A" w:rsidRDefault="00D76308" w:rsidP="00D76308">
            <w:pPr>
              <w:pStyle w:val="TableTextDecimal"/>
              <w:rPr>
                <w:b/>
                <w:bCs/>
              </w:rPr>
            </w:pPr>
          </w:p>
        </w:tc>
      </w:tr>
      <w:tr w:rsidR="00D76308" w14:paraId="08F284E7" w14:textId="77777777" w:rsidTr="00D615F2">
        <w:tc>
          <w:tcPr>
            <w:tcW w:w="3896" w:type="pct"/>
          </w:tcPr>
          <w:p w14:paraId="0A0E4762" w14:textId="3869C1B6" w:rsidR="00C22E77" w:rsidRDefault="00622BD9" w:rsidP="00C22E77">
            <w:pPr>
              <w:jc w:val="center"/>
              <w:rPr>
                <w:b/>
                <w:bCs/>
                <w:sz w:val="22"/>
                <w:szCs w:val="22"/>
              </w:rPr>
            </w:pPr>
            <w:r>
              <w:rPr>
                <w:b/>
                <w:bCs/>
                <w:sz w:val="22"/>
                <w:szCs w:val="22"/>
              </w:rPr>
              <w:t xml:space="preserve">6 </w:t>
            </w:r>
            <w:r w:rsidR="00C22E77" w:rsidRPr="00A4658A">
              <w:rPr>
                <w:b/>
                <w:bCs/>
                <w:sz w:val="22"/>
                <w:szCs w:val="22"/>
              </w:rPr>
              <w:t>-week Roller Skating Course</w:t>
            </w:r>
            <w:r w:rsidR="00C22E77">
              <w:rPr>
                <w:b/>
                <w:bCs/>
                <w:sz w:val="22"/>
                <w:szCs w:val="22"/>
              </w:rPr>
              <w:t xml:space="preserve"> (Full Course)</w:t>
            </w:r>
          </w:p>
          <w:p w14:paraId="679CA9A1" w14:textId="76D6D22B" w:rsidR="00E00DD4" w:rsidRDefault="00E00DD4" w:rsidP="00E00DD4">
            <w:pPr>
              <w:rPr>
                <w:b/>
                <w:bCs/>
                <w:sz w:val="22"/>
                <w:szCs w:val="22"/>
              </w:rPr>
            </w:pPr>
            <w:r>
              <w:rPr>
                <w:b/>
                <w:bCs/>
                <w:sz w:val="22"/>
                <w:szCs w:val="22"/>
              </w:rPr>
              <w:t>Session Planning, Organising, Reviews and Risk Assessments – £</w:t>
            </w:r>
            <w:r w:rsidR="00AF4B10">
              <w:rPr>
                <w:b/>
                <w:bCs/>
                <w:sz w:val="22"/>
                <w:szCs w:val="22"/>
              </w:rPr>
              <w:t>1</w:t>
            </w:r>
            <w:r>
              <w:rPr>
                <w:b/>
                <w:bCs/>
                <w:sz w:val="22"/>
                <w:szCs w:val="22"/>
              </w:rPr>
              <w:t>50</w:t>
            </w:r>
          </w:p>
          <w:p w14:paraId="00247A02" w14:textId="77777777" w:rsidR="00E00DD4" w:rsidRDefault="00E00DD4" w:rsidP="00E00DD4">
            <w:pPr>
              <w:rPr>
                <w:b/>
                <w:bCs/>
                <w:sz w:val="22"/>
                <w:szCs w:val="22"/>
              </w:rPr>
            </w:pPr>
            <w:r>
              <w:rPr>
                <w:b/>
                <w:bCs/>
                <w:sz w:val="22"/>
                <w:szCs w:val="22"/>
              </w:rPr>
              <w:t>Facilitator Fees - £35 per hour</w:t>
            </w:r>
          </w:p>
          <w:p w14:paraId="12693D27" w14:textId="77777777" w:rsidR="00E00DD4" w:rsidRDefault="00E00DD4" w:rsidP="00E00DD4">
            <w:pPr>
              <w:rPr>
                <w:b/>
                <w:bCs/>
                <w:sz w:val="22"/>
                <w:szCs w:val="22"/>
              </w:rPr>
            </w:pPr>
            <w:r>
              <w:rPr>
                <w:b/>
                <w:bCs/>
                <w:sz w:val="22"/>
                <w:szCs w:val="22"/>
              </w:rPr>
              <w:t xml:space="preserve">Skates / Protective Gear Hire </w:t>
            </w:r>
          </w:p>
          <w:p w14:paraId="6A5BAAE7" w14:textId="77777777" w:rsidR="00E00DD4" w:rsidRDefault="00E00DD4" w:rsidP="00E00DD4">
            <w:pPr>
              <w:pStyle w:val="ListParagraph"/>
              <w:numPr>
                <w:ilvl w:val="0"/>
                <w:numId w:val="23"/>
              </w:numPr>
              <w:rPr>
                <w:b/>
                <w:bCs/>
                <w:sz w:val="22"/>
                <w:szCs w:val="22"/>
              </w:rPr>
            </w:pPr>
            <w:r w:rsidRPr="00A93AE1">
              <w:rPr>
                <w:b/>
                <w:bCs/>
                <w:sz w:val="22"/>
                <w:szCs w:val="22"/>
              </w:rPr>
              <w:t>Group of 15 participants (Max) £</w:t>
            </w:r>
            <w:r>
              <w:rPr>
                <w:b/>
                <w:bCs/>
                <w:sz w:val="22"/>
                <w:szCs w:val="22"/>
              </w:rPr>
              <w:t>150</w:t>
            </w:r>
          </w:p>
          <w:p w14:paraId="59B84ECB" w14:textId="77777777" w:rsidR="00E00DD4" w:rsidRDefault="00E00DD4" w:rsidP="00E00DD4">
            <w:pPr>
              <w:pStyle w:val="ListParagraph"/>
              <w:numPr>
                <w:ilvl w:val="0"/>
                <w:numId w:val="23"/>
              </w:numPr>
              <w:rPr>
                <w:b/>
                <w:bCs/>
                <w:sz w:val="22"/>
                <w:szCs w:val="22"/>
              </w:rPr>
            </w:pPr>
            <w:r>
              <w:rPr>
                <w:b/>
                <w:bCs/>
                <w:sz w:val="22"/>
                <w:szCs w:val="22"/>
              </w:rPr>
              <w:t xml:space="preserve">Skate/ gear hire single charge £10 (small groups) </w:t>
            </w:r>
          </w:p>
          <w:p w14:paraId="1B9578F8" w14:textId="77777777" w:rsidR="00E00DD4" w:rsidRPr="00A93AE1" w:rsidRDefault="00E00DD4" w:rsidP="00E00DD4">
            <w:pPr>
              <w:pStyle w:val="ListParagraph"/>
              <w:rPr>
                <w:b/>
                <w:bCs/>
                <w:sz w:val="22"/>
                <w:szCs w:val="22"/>
              </w:rPr>
            </w:pPr>
          </w:p>
          <w:p w14:paraId="380F0585" w14:textId="7D40ED56" w:rsidR="00C22E77" w:rsidRDefault="00C22E77" w:rsidP="00C22E77">
            <w:r w:rsidRPr="002927D4">
              <w:rPr>
                <w:b/>
                <w:bCs/>
              </w:rPr>
              <w:t>Wk 1 – Level 1</w:t>
            </w:r>
            <w:r w:rsidR="00622BD9">
              <w:rPr>
                <w:b/>
                <w:bCs/>
              </w:rPr>
              <w:t xml:space="preserve"> -</w:t>
            </w:r>
            <w:r>
              <w:t xml:space="preserve"> </w:t>
            </w:r>
            <w:r w:rsidR="00150947" w:rsidRPr="00622BD9">
              <w:t>1 session a week</w:t>
            </w:r>
            <w:r>
              <w:t xml:space="preserve"> </w:t>
            </w:r>
          </w:p>
          <w:p w14:paraId="3353A1B3" w14:textId="69F1BBEA" w:rsidR="00C22E77" w:rsidRDefault="00C22E77" w:rsidP="00C22E77">
            <w:r w:rsidRPr="002927D4">
              <w:rPr>
                <w:b/>
                <w:bCs/>
              </w:rPr>
              <w:t>Wk 2 – Level 2</w:t>
            </w:r>
            <w:r>
              <w:t xml:space="preserve"> </w:t>
            </w:r>
            <w:r w:rsidR="00E00DD4">
              <w:rPr>
                <w:b/>
                <w:bCs/>
              </w:rPr>
              <w:t>-</w:t>
            </w:r>
            <w:r w:rsidR="00E00DD4">
              <w:t xml:space="preserve"> </w:t>
            </w:r>
            <w:r w:rsidR="00E00DD4" w:rsidRPr="00622BD9">
              <w:t>1 session a week</w:t>
            </w:r>
          </w:p>
          <w:p w14:paraId="2A6F1676" w14:textId="79C2E216" w:rsidR="00C22E77" w:rsidRDefault="00C22E77" w:rsidP="00C22E77">
            <w:r w:rsidRPr="002927D4">
              <w:rPr>
                <w:b/>
                <w:bCs/>
              </w:rPr>
              <w:t>Wk 3 – Level 3</w:t>
            </w:r>
            <w:r w:rsidR="00E00DD4">
              <w:rPr>
                <w:b/>
                <w:bCs/>
              </w:rPr>
              <w:t>-</w:t>
            </w:r>
            <w:r w:rsidR="00E00DD4">
              <w:t xml:space="preserve"> </w:t>
            </w:r>
            <w:r w:rsidR="00E00DD4" w:rsidRPr="00622BD9">
              <w:t>1 session a week</w:t>
            </w:r>
            <w:r w:rsidR="00E00DD4">
              <w:t xml:space="preserve"> </w:t>
            </w:r>
            <w:r>
              <w:t xml:space="preserve"> </w:t>
            </w:r>
            <w:r w:rsidR="00E00DD4">
              <w:t xml:space="preserve"> </w:t>
            </w:r>
          </w:p>
          <w:p w14:paraId="02BD7CD2" w14:textId="72CF4D39" w:rsidR="00C22E77" w:rsidRDefault="00C22E77" w:rsidP="00C22E77">
            <w:r w:rsidRPr="002927D4">
              <w:rPr>
                <w:b/>
                <w:bCs/>
              </w:rPr>
              <w:t>Wk 4 – Level 4</w:t>
            </w:r>
            <w:r>
              <w:t xml:space="preserve"> </w:t>
            </w:r>
            <w:r w:rsidR="00E00DD4">
              <w:rPr>
                <w:b/>
                <w:bCs/>
              </w:rPr>
              <w:t>-</w:t>
            </w:r>
            <w:r w:rsidR="00E00DD4">
              <w:t xml:space="preserve"> </w:t>
            </w:r>
            <w:r w:rsidR="00E00DD4" w:rsidRPr="00622BD9">
              <w:t>1 session a week</w:t>
            </w:r>
          </w:p>
          <w:p w14:paraId="752F7E59" w14:textId="2F523B97" w:rsidR="00E00DD4" w:rsidRDefault="00E00DD4" w:rsidP="00E00DD4">
            <w:r w:rsidRPr="002927D4">
              <w:rPr>
                <w:b/>
                <w:bCs/>
              </w:rPr>
              <w:t xml:space="preserve">Wk </w:t>
            </w:r>
            <w:r w:rsidR="00AF4B10">
              <w:rPr>
                <w:b/>
                <w:bCs/>
              </w:rPr>
              <w:t>5</w:t>
            </w:r>
            <w:r w:rsidRPr="002927D4">
              <w:rPr>
                <w:b/>
                <w:bCs/>
              </w:rPr>
              <w:t xml:space="preserve"> – Level </w:t>
            </w:r>
            <w:r>
              <w:rPr>
                <w:b/>
                <w:bCs/>
              </w:rPr>
              <w:t>5</w:t>
            </w:r>
            <w:r>
              <w:t xml:space="preserve"> </w:t>
            </w:r>
            <w:r>
              <w:rPr>
                <w:b/>
                <w:bCs/>
              </w:rPr>
              <w:t>-</w:t>
            </w:r>
            <w:r>
              <w:t xml:space="preserve"> </w:t>
            </w:r>
            <w:r w:rsidRPr="00622BD9">
              <w:t>1 session a week</w:t>
            </w:r>
          </w:p>
          <w:p w14:paraId="3A0F0336" w14:textId="19666FF5" w:rsidR="00E00DD4" w:rsidRDefault="00E00DD4" w:rsidP="00E00DD4">
            <w:r w:rsidRPr="002927D4">
              <w:rPr>
                <w:b/>
                <w:bCs/>
              </w:rPr>
              <w:t xml:space="preserve">Wk </w:t>
            </w:r>
            <w:r w:rsidR="00AF4B10">
              <w:rPr>
                <w:b/>
                <w:bCs/>
              </w:rPr>
              <w:t>6</w:t>
            </w:r>
            <w:r w:rsidRPr="002927D4">
              <w:rPr>
                <w:b/>
                <w:bCs/>
              </w:rPr>
              <w:t xml:space="preserve"> – Level </w:t>
            </w:r>
            <w:r>
              <w:rPr>
                <w:b/>
                <w:bCs/>
              </w:rPr>
              <w:t>6</w:t>
            </w:r>
            <w:r>
              <w:t xml:space="preserve"> </w:t>
            </w:r>
            <w:r>
              <w:rPr>
                <w:b/>
                <w:bCs/>
              </w:rPr>
              <w:t>-</w:t>
            </w:r>
            <w:r>
              <w:t xml:space="preserve"> </w:t>
            </w:r>
            <w:r w:rsidRPr="00622BD9">
              <w:t>1 session a week</w:t>
            </w:r>
          </w:p>
          <w:p w14:paraId="6DEFC8F9" w14:textId="77777777" w:rsidR="00E00DD4" w:rsidRDefault="00E00DD4" w:rsidP="00E00DD4"/>
          <w:p w14:paraId="3A6A307F" w14:textId="2AA2CB96" w:rsidR="00C22E77" w:rsidRDefault="00C22E77" w:rsidP="00C22E77">
            <w:pPr>
              <w:rPr>
                <w:b/>
                <w:bCs/>
              </w:rPr>
            </w:pPr>
            <w:r w:rsidRPr="00D86EDA">
              <w:rPr>
                <w:b/>
                <w:bCs/>
              </w:rPr>
              <w:t xml:space="preserve">Total of </w:t>
            </w:r>
            <w:r w:rsidR="00E00DD4">
              <w:rPr>
                <w:b/>
                <w:bCs/>
              </w:rPr>
              <w:t>6</w:t>
            </w:r>
            <w:r w:rsidRPr="00D86EDA">
              <w:rPr>
                <w:b/>
                <w:bCs/>
              </w:rPr>
              <w:t xml:space="preserve"> session </w:t>
            </w:r>
            <w:r>
              <w:rPr>
                <w:b/>
                <w:bCs/>
              </w:rPr>
              <w:t>/</w:t>
            </w:r>
            <w:r w:rsidRPr="00D86EDA">
              <w:rPr>
                <w:b/>
                <w:bCs/>
              </w:rPr>
              <w:t xml:space="preserve"> </w:t>
            </w:r>
            <w:r w:rsidR="00E00DD4">
              <w:rPr>
                <w:b/>
                <w:bCs/>
              </w:rPr>
              <w:t>6</w:t>
            </w:r>
            <w:r w:rsidRPr="00D86EDA">
              <w:rPr>
                <w:b/>
                <w:bCs/>
              </w:rPr>
              <w:t>hours</w:t>
            </w:r>
          </w:p>
          <w:p w14:paraId="17FA140F" w14:textId="62A25E73" w:rsidR="00D76308" w:rsidRPr="00D86EDA" w:rsidRDefault="00D76308" w:rsidP="00D86EDA">
            <w:pPr>
              <w:jc w:val="center"/>
              <w:rPr>
                <w:b/>
                <w:bCs/>
              </w:rPr>
            </w:pPr>
          </w:p>
        </w:tc>
        <w:tc>
          <w:tcPr>
            <w:tcW w:w="1104" w:type="pct"/>
          </w:tcPr>
          <w:p w14:paraId="0B489747" w14:textId="77777777" w:rsidR="00D76308" w:rsidRDefault="00D76308" w:rsidP="00D76308">
            <w:pPr>
              <w:pStyle w:val="TableTextDecimal"/>
              <w:rPr>
                <w:b/>
                <w:bCs/>
              </w:rPr>
            </w:pPr>
          </w:p>
          <w:p w14:paraId="7AE047B2" w14:textId="77777777" w:rsidR="00D76308" w:rsidRDefault="00D76308" w:rsidP="00D76308">
            <w:pPr>
              <w:pStyle w:val="TableTextDecimal"/>
              <w:rPr>
                <w:b/>
                <w:bCs/>
              </w:rPr>
            </w:pPr>
          </w:p>
          <w:p w14:paraId="6FE03F8A" w14:textId="3683D48E" w:rsidR="00D76308" w:rsidRDefault="00D76308" w:rsidP="00D76308">
            <w:pPr>
              <w:pStyle w:val="TableTextDecimal"/>
              <w:rPr>
                <w:b/>
                <w:bCs/>
              </w:rPr>
            </w:pPr>
          </w:p>
        </w:tc>
      </w:tr>
      <w:tr w:rsidR="00D76308" w14:paraId="6371C676" w14:textId="77777777" w:rsidTr="00D615F2">
        <w:tc>
          <w:tcPr>
            <w:tcW w:w="3896" w:type="pct"/>
          </w:tcPr>
          <w:p w14:paraId="27BCF100" w14:textId="77777777" w:rsidR="00E00DD4" w:rsidRPr="00CA448B" w:rsidRDefault="00E00DD4" w:rsidP="00E00DD4">
            <w:pPr>
              <w:jc w:val="center"/>
              <w:rPr>
                <w:b/>
                <w:bCs/>
              </w:rPr>
            </w:pPr>
            <w:r w:rsidRPr="00CA448B">
              <w:rPr>
                <w:b/>
                <w:bCs/>
              </w:rPr>
              <w:t>TOTAL SERVICES – CURRICULUM DAY</w:t>
            </w:r>
          </w:p>
          <w:p w14:paraId="16766678" w14:textId="77777777" w:rsidR="00E00DD4" w:rsidRDefault="00E00DD4" w:rsidP="00E00DD4">
            <w:pPr>
              <w:jc w:val="center"/>
              <w:rPr>
                <w:b/>
                <w:bCs/>
              </w:rPr>
            </w:pPr>
            <w:r w:rsidRPr="00CA448B">
              <w:rPr>
                <w:b/>
                <w:bCs/>
              </w:rPr>
              <w:t>FACILITATOR £</w:t>
            </w:r>
            <w:r>
              <w:rPr>
                <w:b/>
                <w:bCs/>
              </w:rPr>
              <w:t>35</w:t>
            </w:r>
            <w:r w:rsidRPr="00CA448B">
              <w:rPr>
                <w:b/>
                <w:bCs/>
              </w:rPr>
              <w:t xml:space="preserve"> PER HOUR (2 FACILITATORS REQUIRED FOR SESSIONS)</w:t>
            </w:r>
            <w:r>
              <w:rPr>
                <w:b/>
                <w:bCs/>
              </w:rPr>
              <w:t xml:space="preserve"> </w:t>
            </w:r>
          </w:p>
          <w:p w14:paraId="5745B86C" w14:textId="77777777" w:rsidR="00E00DD4" w:rsidRDefault="00E00DD4" w:rsidP="00E00DD4">
            <w:pPr>
              <w:jc w:val="center"/>
              <w:rPr>
                <w:b/>
                <w:bCs/>
              </w:rPr>
            </w:pPr>
            <w:r>
              <w:rPr>
                <w:b/>
                <w:bCs/>
              </w:rPr>
              <w:t>SESSION PLANNING, RISK ASSESMENTS ETC</w:t>
            </w:r>
          </w:p>
          <w:p w14:paraId="1205847F" w14:textId="28C0F53B" w:rsidR="00D76308" w:rsidRPr="00A4658A" w:rsidRDefault="00E00DD4" w:rsidP="00E00DD4">
            <w:pPr>
              <w:jc w:val="center"/>
              <w:rPr>
                <w:b/>
                <w:bCs/>
                <w:sz w:val="22"/>
                <w:szCs w:val="22"/>
              </w:rPr>
            </w:pPr>
            <w:r>
              <w:rPr>
                <w:b/>
                <w:bCs/>
              </w:rPr>
              <w:t>SKATE &amp; PROTECTIVE GEAR HIRE – 15 PARTICIPANTS</w:t>
            </w:r>
          </w:p>
        </w:tc>
        <w:tc>
          <w:tcPr>
            <w:tcW w:w="1104" w:type="pct"/>
          </w:tcPr>
          <w:p w14:paraId="679A9061" w14:textId="77777777" w:rsidR="00E00DD4" w:rsidRDefault="00E00DD4" w:rsidP="00D76308">
            <w:pPr>
              <w:pStyle w:val="TableTextDecimal"/>
              <w:rPr>
                <w:b/>
                <w:bCs/>
              </w:rPr>
            </w:pPr>
          </w:p>
          <w:p w14:paraId="194202A7" w14:textId="77777777" w:rsidR="00D76308" w:rsidRDefault="00D76308" w:rsidP="00D76308">
            <w:pPr>
              <w:pStyle w:val="TableTextDecimal"/>
              <w:rPr>
                <w:b/>
                <w:bCs/>
              </w:rPr>
            </w:pPr>
            <w:r>
              <w:rPr>
                <w:b/>
                <w:bCs/>
              </w:rPr>
              <w:t>£</w:t>
            </w:r>
            <w:r w:rsidR="00E00DD4">
              <w:rPr>
                <w:b/>
                <w:bCs/>
              </w:rPr>
              <w:t>420</w:t>
            </w:r>
          </w:p>
          <w:p w14:paraId="1CCB8943" w14:textId="6A4438FC" w:rsidR="00E00DD4" w:rsidRDefault="00E00DD4" w:rsidP="00D76308">
            <w:pPr>
              <w:pStyle w:val="TableTextDecimal"/>
              <w:rPr>
                <w:b/>
                <w:bCs/>
              </w:rPr>
            </w:pPr>
            <w:r>
              <w:rPr>
                <w:b/>
                <w:bCs/>
              </w:rPr>
              <w:t>£</w:t>
            </w:r>
            <w:r w:rsidR="00AF4B10">
              <w:rPr>
                <w:b/>
                <w:bCs/>
              </w:rPr>
              <w:t>1</w:t>
            </w:r>
            <w:r>
              <w:rPr>
                <w:b/>
                <w:bCs/>
              </w:rPr>
              <w:t>50</w:t>
            </w:r>
          </w:p>
          <w:p w14:paraId="43FAD4DD" w14:textId="77777777" w:rsidR="00E00DD4" w:rsidRDefault="00E00DD4" w:rsidP="00D76308">
            <w:pPr>
              <w:pStyle w:val="TableTextDecimal"/>
              <w:rPr>
                <w:b/>
                <w:bCs/>
              </w:rPr>
            </w:pPr>
            <w:r>
              <w:rPr>
                <w:b/>
                <w:bCs/>
              </w:rPr>
              <w:t>£150</w:t>
            </w:r>
          </w:p>
          <w:p w14:paraId="78B8C530" w14:textId="18DF18A9" w:rsidR="00E00DD4" w:rsidRDefault="00E00DD4" w:rsidP="00D76308">
            <w:pPr>
              <w:pStyle w:val="TableTextDecimal"/>
              <w:rPr>
                <w:b/>
                <w:bCs/>
              </w:rPr>
            </w:pPr>
            <w:r>
              <w:rPr>
                <w:b/>
                <w:bCs/>
              </w:rPr>
              <w:t>TOTAL: £</w:t>
            </w:r>
            <w:r w:rsidR="00AF4B10">
              <w:rPr>
                <w:b/>
                <w:bCs/>
              </w:rPr>
              <w:t>7</w:t>
            </w:r>
            <w:r>
              <w:rPr>
                <w:b/>
                <w:bCs/>
              </w:rPr>
              <w:t>20</w:t>
            </w:r>
          </w:p>
        </w:tc>
      </w:tr>
      <w:tr w:rsidR="00D76308" w14:paraId="2438C2EA" w14:textId="77777777" w:rsidTr="00D615F2">
        <w:tc>
          <w:tcPr>
            <w:tcW w:w="3896" w:type="pct"/>
          </w:tcPr>
          <w:p w14:paraId="5CDF52B7" w14:textId="45B15478" w:rsidR="00D86EDA" w:rsidRDefault="00C22E77" w:rsidP="00107CA7">
            <w:pPr>
              <w:pStyle w:val="Heading1"/>
            </w:pPr>
            <w:r>
              <w:t xml:space="preserve">AFTER- SCHOOL Skate sessions </w:t>
            </w:r>
          </w:p>
          <w:p w14:paraId="4181F5AF" w14:textId="7099D20B" w:rsidR="00E00DD4" w:rsidRDefault="00E00DD4" w:rsidP="00E00DD4">
            <w:pPr>
              <w:rPr>
                <w:b/>
                <w:bCs/>
                <w:sz w:val="22"/>
                <w:szCs w:val="22"/>
              </w:rPr>
            </w:pPr>
            <w:r>
              <w:rPr>
                <w:b/>
                <w:bCs/>
                <w:sz w:val="22"/>
                <w:szCs w:val="22"/>
              </w:rPr>
              <w:t>Session Planning, Organising, Reviews and Risk Assessments – £150</w:t>
            </w:r>
          </w:p>
          <w:p w14:paraId="31BB01FB" w14:textId="77777777" w:rsidR="00E00DD4" w:rsidRDefault="00E00DD4" w:rsidP="00E00DD4">
            <w:pPr>
              <w:rPr>
                <w:b/>
                <w:bCs/>
                <w:sz w:val="22"/>
                <w:szCs w:val="22"/>
              </w:rPr>
            </w:pPr>
            <w:r>
              <w:rPr>
                <w:b/>
                <w:bCs/>
                <w:sz w:val="22"/>
                <w:szCs w:val="22"/>
              </w:rPr>
              <w:t>Facilitator Fees - £35 per hour</w:t>
            </w:r>
          </w:p>
          <w:p w14:paraId="6E47D7FE" w14:textId="77777777" w:rsidR="00E00DD4" w:rsidRDefault="00E00DD4" w:rsidP="00E00DD4">
            <w:pPr>
              <w:rPr>
                <w:b/>
                <w:bCs/>
                <w:sz w:val="22"/>
                <w:szCs w:val="22"/>
              </w:rPr>
            </w:pPr>
            <w:r>
              <w:rPr>
                <w:b/>
                <w:bCs/>
                <w:sz w:val="22"/>
                <w:szCs w:val="22"/>
              </w:rPr>
              <w:t xml:space="preserve">Skates / Protective Gear Hire </w:t>
            </w:r>
          </w:p>
          <w:p w14:paraId="553614FF" w14:textId="77777777" w:rsidR="00E00DD4" w:rsidRDefault="00E00DD4" w:rsidP="00E00DD4">
            <w:pPr>
              <w:pStyle w:val="ListParagraph"/>
              <w:numPr>
                <w:ilvl w:val="0"/>
                <w:numId w:val="23"/>
              </w:numPr>
              <w:rPr>
                <w:b/>
                <w:bCs/>
                <w:sz w:val="22"/>
                <w:szCs w:val="22"/>
              </w:rPr>
            </w:pPr>
            <w:r w:rsidRPr="00A93AE1">
              <w:rPr>
                <w:b/>
                <w:bCs/>
                <w:sz w:val="22"/>
                <w:szCs w:val="22"/>
              </w:rPr>
              <w:t>Group of 15 participants (Max) £</w:t>
            </w:r>
            <w:r>
              <w:rPr>
                <w:b/>
                <w:bCs/>
                <w:sz w:val="22"/>
                <w:szCs w:val="22"/>
              </w:rPr>
              <w:t>150</w:t>
            </w:r>
          </w:p>
          <w:p w14:paraId="16D05FDE" w14:textId="163C7DCE" w:rsidR="00E00DD4" w:rsidRDefault="00E00DD4" w:rsidP="00E00DD4">
            <w:pPr>
              <w:pStyle w:val="ListParagraph"/>
              <w:numPr>
                <w:ilvl w:val="0"/>
                <w:numId w:val="23"/>
              </w:numPr>
              <w:rPr>
                <w:b/>
                <w:bCs/>
                <w:sz w:val="22"/>
                <w:szCs w:val="22"/>
              </w:rPr>
            </w:pPr>
            <w:r>
              <w:rPr>
                <w:b/>
                <w:bCs/>
                <w:sz w:val="22"/>
                <w:szCs w:val="22"/>
              </w:rPr>
              <w:t xml:space="preserve">Skate/ gear hire single charge £10 per participant (small groups) </w:t>
            </w:r>
          </w:p>
          <w:p w14:paraId="73593CE4" w14:textId="77777777" w:rsidR="00E00DD4" w:rsidRDefault="00E00DD4" w:rsidP="00C22E77">
            <w:pPr>
              <w:jc w:val="center"/>
              <w:rPr>
                <w:b/>
                <w:bCs/>
                <w:sz w:val="22"/>
                <w:szCs w:val="22"/>
              </w:rPr>
            </w:pPr>
          </w:p>
          <w:p w14:paraId="6D874897" w14:textId="77777777" w:rsidR="00C22E77" w:rsidRDefault="00C22E77" w:rsidP="00D86EDA">
            <w:pPr>
              <w:jc w:val="center"/>
            </w:pPr>
          </w:p>
          <w:p w14:paraId="10218E8D" w14:textId="6E207076" w:rsidR="00D86EDA" w:rsidRDefault="00D86EDA" w:rsidP="00C22E77">
            <w:r>
              <w:t>Skate Session (1 hour) &amp; Disco (1 hour) - (1 Day a week)</w:t>
            </w:r>
          </w:p>
          <w:p w14:paraId="46A68629" w14:textId="6D26B144" w:rsidR="00D86EDA" w:rsidRPr="00D86EDA" w:rsidRDefault="00D86EDA" w:rsidP="00C22E77">
            <w:pPr>
              <w:rPr>
                <w:b/>
                <w:bCs/>
              </w:rPr>
            </w:pPr>
            <w:r w:rsidRPr="00D86EDA">
              <w:rPr>
                <w:b/>
                <w:bCs/>
              </w:rPr>
              <w:t>Total of</w:t>
            </w:r>
            <w:r w:rsidR="00E00DD4">
              <w:rPr>
                <w:b/>
                <w:bCs/>
              </w:rPr>
              <w:t xml:space="preserve"> </w:t>
            </w:r>
            <w:r w:rsidRPr="00D86EDA">
              <w:rPr>
                <w:b/>
                <w:bCs/>
              </w:rPr>
              <w:t xml:space="preserve">2 hours </w:t>
            </w:r>
          </w:p>
          <w:p w14:paraId="72DFC9C1" w14:textId="77777777" w:rsidR="00D86EDA" w:rsidRDefault="00D86EDA" w:rsidP="00C22E77"/>
          <w:p w14:paraId="212B820C" w14:textId="02707F72" w:rsidR="00D86EDA" w:rsidRDefault="00D86EDA" w:rsidP="00C22E77">
            <w:r>
              <w:t>Skate Session (1 hour) &amp; Disco (1 hour) - (2 Days a week)</w:t>
            </w:r>
          </w:p>
          <w:p w14:paraId="279A666F" w14:textId="011BDA76" w:rsidR="00D86EDA" w:rsidRPr="00D86EDA" w:rsidRDefault="00D86EDA" w:rsidP="00C22E77">
            <w:pPr>
              <w:rPr>
                <w:b/>
                <w:bCs/>
              </w:rPr>
            </w:pPr>
            <w:r w:rsidRPr="00D86EDA">
              <w:rPr>
                <w:b/>
                <w:bCs/>
              </w:rPr>
              <w:t xml:space="preserve">Total of 4 hours </w:t>
            </w:r>
          </w:p>
          <w:p w14:paraId="0F0BA97E" w14:textId="77777777" w:rsidR="00D86EDA" w:rsidRDefault="00D86EDA" w:rsidP="00C22E77"/>
          <w:p w14:paraId="0DC9F283" w14:textId="51A28375" w:rsidR="00D86EDA" w:rsidRPr="00D86EDA" w:rsidRDefault="00D86EDA" w:rsidP="00C22E77">
            <w:r>
              <w:t>Skate Session (1 hour) &amp; Disco (1 hour) - (3 Days a week)</w:t>
            </w:r>
          </w:p>
          <w:p w14:paraId="43BBB392" w14:textId="75B6DDB8" w:rsidR="00D76308" w:rsidRPr="00D86EDA" w:rsidRDefault="00D86EDA" w:rsidP="00C22E77">
            <w:pPr>
              <w:rPr>
                <w:b/>
                <w:bCs/>
              </w:rPr>
            </w:pPr>
            <w:r w:rsidRPr="00D86EDA">
              <w:rPr>
                <w:b/>
                <w:bCs/>
              </w:rPr>
              <w:t xml:space="preserve">Total </w:t>
            </w:r>
            <w:r w:rsidR="00E00DD4">
              <w:rPr>
                <w:b/>
                <w:bCs/>
              </w:rPr>
              <w:t>of</w:t>
            </w:r>
            <w:r w:rsidRPr="00D86EDA">
              <w:rPr>
                <w:b/>
                <w:bCs/>
              </w:rPr>
              <w:t xml:space="preserve"> 6 hours </w:t>
            </w:r>
          </w:p>
          <w:p w14:paraId="239738DC" w14:textId="77777777" w:rsidR="00D76308" w:rsidRDefault="00D76308" w:rsidP="00D76308"/>
        </w:tc>
        <w:tc>
          <w:tcPr>
            <w:tcW w:w="1104" w:type="pct"/>
          </w:tcPr>
          <w:p w14:paraId="7139EA1F" w14:textId="77777777" w:rsidR="00107CA7" w:rsidRDefault="00107CA7" w:rsidP="00D76308">
            <w:pPr>
              <w:pStyle w:val="TableTextDecimal"/>
              <w:rPr>
                <w:b/>
                <w:bCs/>
              </w:rPr>
            </w:pPr>
          </w:p>
          <w:p w14:paraId="4B40A8FF" w14:textId="77777777" w:rsidR="00107CA7" w:rsidRDefault="00107CA7" w:rsidP="00D76308">
            <w:pPr>
              <w:pStyle w:val="TableTextDecimal"/>
              <w:rPr>
                <w:b/>
                <w:bCs/>
              </w:rPr>
            </w:pPr>
          </w:p>
          <w:p w14:paraId="3C841EB9" w14:textId="77777777" w:rsidR="00107CA7" w:rsidRDefault="00107CA7" w:rsidP="00D76308">
            <w:pPr>
              <w:pStyle w:val="TableTextDecimal"/>
              <w:rPr>
                <w:b/>
                <w:bCs/>
              </w:rPr>
            </w:pPr>
          </w:p>
          <w:p w14:paraId="6E65B431" w14:textId="77777777" w:rsidR="00107CA7" w:rsidRDefault="00107CA7" w:rsidP="00D76308">
            <w:pPr>
              <w:pStyle w:val="TableTextDecimal"/>
              <w:rPr>
                <w:b/>
                <w:bCs/>
              </w:rPr>
            </w:pPr>
          </w:p>
          <w:p w14:paraId="05FD2703" w14:textId="77777777" w:rsidR="00107CA7" w:rsidRDefault="00107CA7" w:rsidP="00D76308">
            <w:pPr>
              <w:pStyle w:val="TableTextDecimal"/>
              <w:rPr>
                <w:b/>
                <w:bCs/>
              </w:rPr>
            </w:pPr>
          </w:p>
          <w:p w14:paraId="660CA1F1" w14:textId="77777777" w:rsidR="00E00DD4" w:rsidRDefault="00E00DD4" w:rsidP="00E00DD4">
            <w:pPr>
              <w:pStyle w:val="TableTextDecimal"/>
              <w:rPr>
                <w:b/>
                <w:bCs/>
              </w:rPr>
            </w:pPr>
          </w:p>
          <w:p w14:paraId="7B6D1E85" w14:textId="0DAD7A03" w:rsidR="00D76308" w:rsidRPr="00AC6513" w:rsidRDefault="00D76308" w:rsidP="00E00DD4">
            <w:pPr>
              <w:pStyle w:val="TableTextDecimal"/>
              <w:rPr>
                <w:b/>
                <w:bCs/>
              </w:rPr>
            </w:pPr>
          </w:p>
        </w:tc>
      </w:tr>
      <w:tr w:rsidR="00D76308" w14:paraId="4FE2AA8C" w14:textId="77777777" w:rsidTr="00D615F2">
        <w:tc>
          <w:tcPr>
            <w:tcW w:w="3896" w:type="pct"/>
          </w:tcPr>
          <w:p w14:paraId="0B9E59DD" w14:textId="52269F61" w:rsidR="00864AAE" w:rsidRPr="00CA448B" w:rsidRDefault="00864AAE" w:rsidP="00864AAE">
            <w:pPr>
              <w:jc w:val="center"/>
              <w:rPr>
                <w:b/>
                <w:bCs/>
              </w:rPr>
            </w:pPr>
            <w:r w:rsidRPr="00CA448B">
              <w:rPr>
                <w:b/>
                <w:bCs/>
              </w:rPr>
              <w:t xml:space="preserve">TOTAL SERVICES – </w:t>
            </w:r>
            <w:r>
              <w:rPr>
                <w:b/>
                <w:bCs/>
              </w:rPr>
              <w:t>AFTER-SCHOOL SKATE CLUB</w:t>
            </w:r>
          </w:p>
          <w:p w14:paraId="0F8CC512" w14:textId="77777777" w:rsidR="00E00DD4" w:rsidRDefault="00E00DD4" w:rsidP="00E00DD4">
            <w:pPr>
              <w:jc w:val="center"/>
              <w:rPr>
                <w:b/>
                <w:bCs/>
              </w:rPr>
            </w:pPr>
            <w:r w:rsidRPr="00CA448B">
              <w:rPr>
                <w:b/>
                <w:bCs/>
              </w:rPr>
              <w:t>FACILITATOR £</w:t>
            </w:r>
            <w:r>
              <w:rPr>
                <w:b/>
                <w:bCs/>
              </w:rPr>
              <w:t>35</w:t>
            </w:r>
            <w:r w:rsidRPr="00CA448B">
              <w:rPr>
                <w:b/>
                <w:bCs/>
              </w:rPr>
              <w:t xml:space="preserve"> PER HOUR (2 FACILITATORS REQUIRED FOR SESSIONS)</w:t>
            </w:r>
            <w:r>
              <w:rPr>
                <w:b/>
                <w:bCs/>
              </w:rPr>
              <w:t xml:space="preserve"> </w:t>
            </w:r>
          </w:p>
          <w:p w14:paraId="26710939" w14:textId="77777777" w:rsidR="00E00DD4" w:rsidRDefault="00E00DD4" w:rsidP="00E00DD4">
            <w:pPr>
              <w:jc w:val="center"/>
              <w:rPr>
                <w:b/>
                <w:bCs/>
              </w:rPr>
            </w:pPr>
            <w:r>
              <w:rPr>
                <w:b/>
                <w:bCs/>
              </w:rPr>
              <w:t>SESSION PLANNING, RISK ASSESMENTS ETC</w:t>
            </w:r>
          </w:p>
          <w:p w14:paraId="309A4262" w14:textId="597BA6B3" w:rsidR="00D76308" w:rsidRDefault="00E00DD4" w:rsidP="00E00DD4">
            <w:pPr>
              <w:jc w:val="center"/>
            </w:pPr>
            <w:r>
              <w:rPr>
                <w:b/>
                <w:bCs/>
              </w:rPr>
              <w:t>SKATE &amp; PROTECTIVE GEAR HIRE – 15 PARTICIPANTS</w:t>
            </w:r>
          </w:p>
        </w:tc>
        <w:tc>
          <w:tcPr>
            <w:tcW w:w="1104" w:type="pct"/>
          </w:tcPr>
          <w:p w14:paraId="0C6C8167" w14:textId="77777777" w:rsidR="00E00DD4" w:rsidRPr="00D07FA5" w:rsidRDefault="00E00DD4" w:rsidP="00D07FA5">
            <w:pPr>
              <w:pStyle w:val="TableTextDecimal"/>
              <w:jc w:val="center"/>
              <w:rPr>
                <w:b/>
                <w:bCs/>
              </w:rPr>
            </w:pPr>
          </w:p>
          <w:p w14:paraId="3B558455" w14:textId="341107FF" w:rsidR="00E00DD4" w:rsidRPr="00D07FA5" w:rsidRDefault="00E00DD4" w:rsidP="00D07FA5">
            <w:pPr>
              <w:pStyle w:val="TableTextDecimal"/>
              <w:rPr>
                <w:b/>
                <w:bCs/>
              </w:rPr>
            </w:pPr>
            <w:r w:rsidRPr="00D07FA5">
              <w:rPr>
                <w:b/>
                <w:bCs/>
              </w:rPr>
              <w:t>£35 per/hr</w:t>
            </w:r>
          </w:p>
          <w:p w14:paraId="26AE4670" w14:textId="77777777" w:rsidR="00E00DD4" w:rsidRPr="00D07FA5" w:rsidRDefault="00E00DD4" w:rsidP="00D07FA5">
            <w:pPr>
              <w:pStyle w:val="TableTextDecimal"/>
              <w:rPr>
                <w:b/>
                <w:bCs/>
              </w:rPr>
            </w:pPr>
            <w:r w:rsidRPr="00D07FA5">
              <w:rPr>
                <w:b/>
                <w:bCs/>
              </w:rPr>
              <w:t>£150</w:t>
            </w:r>
          </w:p>
          <w:p w14:paraId="4031BFB6" w14:textId="77777777" w:rsidR="00E00DD4" w:rsidRPr="00D07FA5" w:rsidRDefault="00E00DD4" w:rsidP="00D07FA5">
            <w:pPr>
              <w:pStyle w:val="TableTextDecimal"/>
              <w:rPr>
                <w:b/>
                <w:bCs/>
              </w:rPr>
            </w:pPr>
            <w:r w:rsidRPr="00D07FA5">
              <w:rPr>
                <w:b/>
                <w:bCs/>
              </w:rPr>
              <w:t>£150</w:t>
            </w:r>
          </w:p>
          <w:p w14:paraId="3B642C53" w14:textId="5961B632" w:rsidR="00E00DD4" w:rsidRPr="00D07FA5" w:rsidRDefault="00E00DD4" w:rsidP="00D07FA5">
            <w:pPr>
              <w:pStyle w:val="TableTextDecimal"/>
              <w:rPr>
                <w:b/>
                <w:bCs/>
              </w:rPr>
            </w:pPr>
            <w:r w:rsidRPr="00D07FA5">
              <w:rPr>
                <w:b/>
                <w:bCs/>
              </w:rPr>
              <w:t>TOTAL VARIES DEPENDENT ON PACKAGE CHOICE.</w:t>
            </w:r>
          </w:p>
          <w:p w14:paraId="4D265234" w14:textId="28DD0543" w:rsidR="00316764" w:rsidRPr="00D07FA5" w:rsidRDefault="00D07FA5" w:rsidP="00D07FA5">
            <w:pPr>
              <w:pStyle w:val="TableTextDecimal"/>
              <w:rPr>
                <w:b/>
                <w:bCs/>
              </w:rPr>
            </w:pPr>
            <w:r>
              <w:rPr>
                <w:b/>
                <w:bCs/>
              </w:rPr>
              <w:t xml:space="preserve">TOTAL </w:t>
            </w:r>
            <w:r w:rsidR="00316764" w:rsidRPr="00D07FA5">
              <w:rPr>
                <w:b/>
                <w:bCs/>
              </w:rPr>
              <w:t xml:space="preserve">2 HOURS: </w:t>
            </w:r>
            <w:r w:rsidRPr="00D07FA5">
              <w:rPr>
                <w:b/>
                <w:bCs/>
              </w:rPr>
              <w:t>£440</w:t>
            </w:r>
          </w:p>
          <w:p w14:paraId="1A5D5C73" w14:textId="26109CA3" w:rsidR="00D07FA5" w:rsidRPr="00D07FA5" w:rsidRDefault="00D07FA5" w:rsidP="00D07FA5">
            <w:pPr>
              <w:pStyle w:val="TableTextDecimal"/>
              <w:rPr>
                <w:b/>
                <w:bCs/>
              </w:rPr>
            </w:pPr>
            <w:r>
              <w:rPr>
                <w:b/>
                <w:bCs/>
              </w:rPr>
              <w:t xml:space="preserve">TOTAL </w:t>
            </w:r>
            <w:r w:rsidRPr="00D07FA5">
              <w:rPr>
                <w:b/>
                <w:bCs/>
              </w:rPr>
              <w:t>4 HOURS: £580</w:t>
            </w:r>
          </w:p>
          <w:p w14:paraId="28F165FF" w14:textId="78BC9935" w:rsidR="00D07FA5" w:rsidRPr="00D07FA5" w:rsidRDefault="00D07FA5" w:rsidP="00D07FA5">
            <w:pPr>
              <w:pStyle w:val="TableTextDecimal"/>
              <w:rPr>
                <w:b/>
                <w:bCs/>
              </w:rPr>
            </w:pPr>
            <w:r>
              <w:rPr>
                <w:b/>
                <w:bCs/>
              </w:rPr>
              <w:t xml:space="preserve">TOTAL </w:t>
            </w:r>
            <w:r w:rsidRPr="00D07FA5">
              <w:rPr>
                <w:b/>
                <w:bCs/>
              </w:rPr>
              <w:t>6 HOURS: £720</w:t>
            </w:r>
          </w:p>
        </w:tc>
      </w:tr>
      <w:tr w:rsidR="00D76308" w14:paraId="4B1874F0" w14:textId="77777777" w:rsidTr="00D615F2">
        <w:tc>
          <w:tcPr>
            <w:tcW w:w="3896" w:type="pct"/>
          </w:tcPr>
          <w:p w14:paraId="101C452F" w14:textId="77777777" w:rsidR="00316764" w:rsidRDefault="00316764" w:rsidP="00316764"/>
          <w:p w14:paraId="75192413" w14:textId="1B205AC7" w:rsidR="00D76308" w:rsidRDefault="00864AAE" w:rsidP="00316764">
            <w:pPr>
              <w:pStyle w:val="Heading1"/>
              <w:ind w:left="0" w:firstLine="0"/>
            </w:pPr>
            <w:r>
              <w:lastRenderedPageBreak/>
              <w:t xml:space="preserve">5-week </w:t>
            </w:r>
            <w:r w:rsidRPr="00864AAE">
              <w:t>Playscheme - In Schools</w:t>
            </w:r>
          </w:p>
          <w:p w14:paraId="0FB5E92C" w14:textId="2F87A6AA" w:rsidR="00150947" w:rsidRDefault="00150947" w:rsidP="00316764">
            <w:pPr>
              <w:jc w:val="center"/>
              <w:rPr>
                <w:b/>
                <w:bCs/>
                <w:sz w:val="22"/>
                <w:szCs w:val="22"/>
              </w:rPr>
            </w:pPr>
            <w:r>
              <w:rPr>
                <w:b/>
                <w:bCs/>
                <w:sz w:val="22"/>
                <w:szCs w:val="22"/>
              </w:rPr>
              <w:t>5 WEEKS PLAYSCHEME SESSIONS</w:t>
            </w:r>
          </w:p>
          <w:p w14:paraId="6437F7CF" w14:textId="5660A1EC" w:rsidR="00316764" w:rsidRDefault="00316764" w:rsidP="00316764">
            <w:pPr>
              <w:rPr>
                <w:b/>
                <w:bCs/>
                <w:sz w:val="22"/>
                <w:szCs w:val="22"/>
              </w:rPr>
            </w:pPr>
            <w:r>
              <w:rPr>
                <w:b/>
                <w:bCs/>
                <w:sz w:val="22"/>
                <w:szCs w:val="22"/>
              </w:rPr>
              <w:t>Session Planning, Organising, Reviews and Risk Assessments – £100</w:t>
            </w:r>
          </w:p>
          <w:p w14:paraId="522AA31B" w14:textId="77777777" w:rsidR="00316764" w:rsidRDefault="00316764" w:rsidP="00316764">
            <w:pPr>
              <w:rPr>
                <w:b/>
                <w:bCs/>
                <w:sz w:val="22"/>
                <w:szCs w:val="22"/>
              </w:rPr>
            </w:pPr>
            <w:r>
              <w:rPr>
                <w:b/>
                <w:bCs/>
                <w:sz w:val="22"/>
                <w:szCs w:val="22"/>
              </w:rPr>
              <w:t>Facilitator Fees - £35 per hour</w:t>
            </w:r>
          </w:p>
          <w:p w14:paraId="48C013A8" w14:textId="77777777" w:rsidR="00316764" w:rsidRDefault="00316764" w:rsidP="00316764">
            <w:pPr>
              <w:rPr>
                <w:b/>
                <w:bCs/>
                <w:sz w:val="22"/>
                <w:szCs w:val="22"/>
              </w:rPr>
            </w:pPr>
            <w:r>
              <w:rPr>
                <w:b/>
                <w:bCs/>
                <w:sz w:val="22"/>
                <w:szCs w:val="22"/>
              </w:rPr>
              <w:t xml:space="preserve">Skates / Protective Gear Hire </w:t>
            </w:r>
          </w:p>
          <w:p w14:paraId="0BBEED80" w14:textId="45AB5A4A" w:rsidR="00316764" w:rsidRDefault="00316764" w:rsidP="00316764">
            <w:pPr>
              <w:pStyle w:val="ListParagraph"/>
              <w:numPr>
                <w:ilvl w:val="0"/>
                <w:numId w:val="23"/>
              </w:numPr>
              <w:rPr>
                <w:b/>
                <w:bCs/>
                <w:sz w:val="22"/>
                <w:szCs w:val="22"/>
              </w:rPr>
            </w:pPr>
            <w:r w:rsidRPr="00A93AE1">
              <w:rPr>
                <w:b/>
                <w:bCs/>
                <w:sz w:val="22"/>
                <w:szCs w:val="22"/>
              </w:rPr>
              <w:t>Group of 15 participants (Max) £</w:t>
            </w:r>
            <w:r>
              <w:rPr>
                <w:b/>
                <w:bCs/>
                <w:sz w:val="22"/>
                <w:szCs w:val="22"/>
              </w:rPr>
              <w:t>1</w:t>
            </w:r>
            <w:r w:rsidR="00AF4B10">
              <w:rPr>
                <w:b/>
                <w:bCs/>
                <w:sz w:val="22"/>
                <w:szCs w:val="22"/>
              </w:rPr>
              <w:t>20</w:t>
            </w:r>
          </w:p>
          <w:p w14:paraId="36A9F655" w14:textId="0288E62D" w:rsidR="00316764" w:rsidRDefault="00316764" w:rsidP="00316764">
            <w:pPr>
              <w:pStyle w:val="ListParagraph"/>
              <w:numPr>
                <w:ilvl w:val="0"/>
                <w:numId w:val="23"/>
              </w:numPr>
              <w:rPr>
                <w:b/>
                <w:bCs/>
                <w:sz w:val="22"/>
                <w:szCs w:val="22"/>
              </w:rPr>
            </w:pPr>
            <w:r>
              <w:rPr>
                <w:b/>
                <w:bCs/>
                <w:sz w:val="22"/>
                <w:szCs w:val="22"/>
              </w:rPr>
              <w:t xml:space="preserve">Skate/ gear hire single charge £8 per participant (small groups) </w:t>
            </w:r>
          </w:p>
          <w:p w14:paraId="07677B2D" w14:textId="076A6A5B" w:rsidR="00864AAE" w:rsidRDefault="00864AAE" w:rsidP="00864AAE">
            <w:pPr>
              <w:jc w:val="center"/>
            </w:pPr>
            <w:r>
              <w:t>Wk 1 (</w:t>
            </w:r>
            <w:r w:rsidRPr="00150947">
              <w:rPr>
                <w:b/>
                <w:bCs/>
              </w:rPr>
              <w:t>2 session</w:t>
            </w:r>
            <w:r w:rsidR="00150947" w:rsidRPr="00150947">
              <w:rPr>
                <w:b/>
                <w:bCs/>
              </w:rPr>
              <w:t>s</w:t>
            </w:r>
            <w:r>
              <w:t xml:space="preserve"> – 1 hour) </w:t>
            </w:r>
          </w:p>
          <w:p w14:paraId="27ED13A3" w14:textId="1334A1F7" w:rsidR="00864AAE" w:rsidRDefault="00864AAE" w:rsidP="00864AAE">
            <w:pPr>
              <w:jc w:val="center"/>
            </w:pPr>
            <w:r>
              <w:t>Wk 2 (</w:t>
            </w:r>
            <w:r w:rsidR="00150947" w:rsidRPr="00150947">
              <w:rPr>
                <w:b/>
                <w:bCs/>
              </w:rPr>
              <w:t>2 sessions</w:t>
            </w:r>
            <w:r w:rsidR="00150947">
              <w:t xml:space="preserve"> </w:t>
            </w:r>
            <w:r>
              <w:t xml:space="preserve">– 1 hour) </w:t>
            </w:r>
          </w:p>
          <w:p w14:paraId="4D172716" w14:textId="6E3B075E" w:rsidR="00864AAE" w:rsidRDefault="00864AAE" w:rsidP="00864AAE">
            <w:pPr>
              <w:jc w:val="center"/>
            </w:pPr>
            <w:r>
              <w:t>Wk 3 (</w:t>
            </w:r>
            <w:r w:rsidR="00150947" w:rsidRPr="00150947">
              <w:rPr>
                <w:b/>
                <w:bCs/>
              </w:rPr>
              <w:t>2 sessions</w:t>
            </w:r>
            <w:r w:rsidR="00150947">
              <w:t xml:space="preserve"> </w:t>
            </w:r>
            <w:r>
              <w:t>– 1 hour)</w:t>
            </w:r>
          </w:p>
          <w:p w14:paraId="078D0D15" w14:textId="0A93593C" w:rsidR="00864AAE" w:rsidRDefault="00864AAE" w:rsidP="00864AAE">
            <w:pPr>
              <w:jc w:val="center"/>
            </w:pPr>
            <w:r>
              <w:t>Wk 4 (</w:t>
            </w:r>
            <w:r w:rsidR="00150947" w:rsidRPr="00150947">
              <w:rPr>
                <w:b/>
                <w:bCs/>
              </w:rPr>
              <w:t>2 sessions</w:t>
            </w:r>
            <w:r w:rsidR="00150947">
              <w:t xml:space="preserve"> </w:t>
            </w:r>
            <w:r>
              <w:t>– 1 hour</w:t>
            </w:r>
            <w:r w:rsidR="00150947">
              <w:t>)</w:t>
            </w:r>
          </w:p>
          <w:p w14:paraId="493BA330" w14:textId="3FA56522" w:rsidR="00864AAE" w:rsidRDefault="00864AAE" w:rsidP="00864AAE">
            <w:pPr>
              <w:jc w:val="center"/>
            </w:pPr>
            <w:r>
              <w:t>Wk 5 (</w:t>
            </w:r>
            <w:r w:rsidR="00150947" w:rsidRPr="00150947">
              <w:rPr>
                <w:b/>
                <w:bCs/>
              </w:rPr>
              <w:t>2 sessions</w:t>
            </w:r>
            <w:r w:rsidR="00150947">
              <w:t xml:space="preserve"> </w:t>
            </w:r>
            <w:r>
              <w:t xml:space="preserve">– 1 hour) </w:t>
            </w:r>
          </w:p>
          <w:p w14:paraId="45B59E91" w14:textId="50FD6EBE" w:rsidR="00864AAE" w:rsidRPr="00864AAE" w:rsidRDefault="00864AAE" w:rsidP="00864AAE">
            <w:pPr>
              <w:jc w:val="center"/>
              <w:rPr>
                <w:b/>
                <w:bCs/>
              </w:rPr>
            </w:pPr>
            <w:r w:rsidRPr="00D86EDA">
              <w:rPr>
                <w:b/>
                <w:bCs/>
              </w:rPr>
              <w:t xml:space="preserve">Total of </w:t>
            </w:r>
            <w:r>
              <w:rPr>
                <w:b/>
                <w:bCs/>
              </w:rPr>
              <w:t>10</w:t>
            </w:r>
            <w:r w:rsidRPr="00D86EDA">
              <w:rPr>
                <w:b/>
                <w:bCs/>
              </w:rPr>
              <w:t xml:space="preserve"> session / </w:t>
            </w:r>
            <w:r>
              <w:rPr>
                <w:b/>
                <w:bCs/>
              </w:rPr>
              <w:t>10</w:t>
            </w:r>
            <w:r w:rsidRPr="00D86EDA">
              <w:rPr>
                <w:b/>
                <w:bCs/>
              </w:rPr>
              <w:t xml:space="preserve"> hours</w:t>
            </w:r>
          </w:p>
        </w:tc>
        <w:tc>
          <w:tcPr>
            <w:tcW w:w="1104" w:type="pct"/>
          </w:tcPr>
          <w:p w14:paraId="6390F51E" w14:textId="77777777" w:rsidR="00D76308" w:rsidRDefault="00D76308" w:rsidP="00D76308">
            <w:pPr>
              <w:pStyle w:val="TableTextDecimal"/>
            </w:pPr>
          </w:p>
        </w:tc>
      </w:tr>
      <w:tr w:rsidR="00D76308" w14:paraId="53BF5DE5" w14:textId="77777777" w:rsidTr="00D615F2">
        <w:tc>
          <w:tcPr>
            <w:tcW w:w="3896" w:type="pct"/>
          </w:tcPr>
          <w:p w14:paraId="28E0A526" w14:textId="0F0E86B1" w:rsidR="00864AAE" w:rsidRPr="00CA448B" w:rsidRDefault="00864AAE" w:rsidP="00864AAE">
            <w:pPr>
              <w:jc w:val="center"/>
              <w:rPr>
                <w:b/>
                <w:bCs/>
              </w:rPr>
            </w:pPr>
            <w:r w:rsidRPr="00CA448B">
              <w:rPr>
                <w:b/>
                <w:bCs/>
              </w:rPr>
              <w:t xml:space="preserve"> TOTAL SERVICES – </w:t>
            </w:r>
            <w:r>
              <w:rPr>
                <w:b/>
                <w:bCs/>
              </w:rPr>
              <w:t>IN SCHOOL PLAYSCHEME</w:t>
            </w:r>
          </w:p>
          <w:p w14:paraId="51AF804F" w14:textId="77777777" w:rsidR="00316764" w:rsidRDefault="00316764" w:rsidP="00316764">
            <w:pPr>
              <w:jc w:val="center"/>
              <w:rPr>
                <w:b/>
                <w:bCs/>
              </w:rPr>
            </w:pPr>
            <w:r w:rsidRPr="00CA448B">
              <w:rPr>
                <w:b/>
                <w:bCs/>
              </w:rPr>
              <w:t>FACILITATOR £</w:t>
            </w:r>
            <w:r>
              <w:rPr>
                <w:b/>
                <w:bCs/>
              </w:rPr>
              <w:t>35</w:t>
            </w:r>
            <w:r w:rsidRPr="00CA448B">
              <w:rPr>
                <w:b/>
                <w:bCs/>
              </w:rPr>
              <w:t xml:space="preserve"> PER HOUR (2 FACILITATORS REQUIRED FOR SESSIONS)</w:t>
            </w:r>
            <w:r>
              <w:rPr>
                <w:b/>
                <w:bCs/>
              </w:rPr>
              <w:t xml:space="preserve"> </w:t>
            </w:r>
          </w:p>
          <w:p w14:paraId="54DA3FAC" w14:textId="77777777" w:rsidR="00316764" w:rsidRDefault="00316764" w:rsidP="00316764">
            <w:pPr>
              <w:jc w:val="center"/>
              <w:rPr>
                <w:b/>
                <w:bCs/>
              </w:rPr>
            </w:pPr>
            <w:r>
              <w:rPr>
                <w:b/>
                <w:bCs/>
              </w:rPr>
              <w:t>SESSION PLANNING, RISK ASSESMENTS ETC</w:t>
            </w:r>
          </w:p>
          <w:p w14:paraId="044AEA64" w14:textId="53C995AE" w:rsidR="00D76308" w:rsidRDefault="00316764" w:rsidP="00316764">
            <w:pPr>
              <w:jc w:val="center"/>
            </w:pPr>
            <w:r>
              <w:rPr>
                <w:b/>
                <w:bCs/>
              </w:rPr>
              <w:t>SKATE &amp; PROTECTIVE GEAR HIRE – 15 PARTICIPANTS</w:t>
            </w:r>
          </w:p>
        </w:tc>
        <w:tc>
          <w:tcPr>
            <w:tcW w:w="1104" w:type="pct"/>
          </w:tcPr>
          <w:p w14:paraId="6B070076" w14:textId="77777777" w:rsidR="00864AAE" w:rsidRDefault="00864AAE" w:rsidP="00D76308">
            <w:pPr>
              <w:pStyle w:val="TableTextDecimal"/>
            </w:pPr>
          </w:p>
          <w:p w14:paraId="6A7D793A" w14:textId="77777777" w:rsidR="00D76308" w:rsidRDefault="00864AAE" w:rsidP="00D76308">
            <w:pPr>
              <w:pStyle w:val="TableTextDecimal"/>
              <w:rPr>
                <w:b/>
                <w:bCs/>
              </w:rPr>
            </w:pPr>
            <w:r w:rsidRPr="00864AAE">
              <w:rPr>
                <w:b/>
                <w:bCs/>
              </w:rPr>
              <w:t>£</w:t>
            </w:r>
            <w:r w:rsidR="00316764">
              <w:rPr>
                <w:b/>
                <w:bCs/>
              </w:rPr>
              <w:t>700</w:t>
            </w:r>
          </w:p>
          <w:p w14:paraId="14933490" w14:textId="77777777" w:rsidR="00316764" w:rsidRDefault="00316764" w:rsidP="00D76308">
            <w:pPr>
              <w:pStyle w:val="TableTextDecimal"/>
              <w:rPr>
                <w:b/>
                <w:bCs/>
              </w:rPr>
            </w:pPr>
            <w:r>
              <w:rPr>
                <w:b/>
                <w:bCs/>
              </w:rPr>
              <w:t>£100</w:t>
            </w:r>
          </w:p>
          <w:p w14:paraId="7923EB04" w14:textId="6DBFC50A" w:rsidR="00316764" w:rsidRDefault="00316764" w:rsidP="00D76308">
            <w:pPr>
              <w:pStyle w:val="TableTextDecimal"/>
              <w:rPr>
                <w:b/>
                <w:bCs/>
              </w:rPr>
            </w:pPr>
            <w:r>
              <w:rPr>
                <w:b/>
                <w:bCs/>
              </w:rPr>
              <w:t>£1</w:t>
            </w:r>
            <w:r w:rsidR="00AF4B10">
              <w:rPr>
                <w:b/>
                <w:bCs/>
              </w:rPr>
              <w:t>20</w:t>
            </w:r>
          </w:p>
          <w:p w14:paraId="490EB194" w14:textId="187AB229" w:rsidR="00316764" w:rsidRPr="00864AAE" w:rsidRDefault="00316764" w:rsidP="00D76308">
            <w:pPr>
              <w:pStyle w:val="TableTextDecimal"/>
              <w:rPr>
                <w:b/>
                <w:bCs/>
              </w:rPr>
            </w:pPr>
            <w:r>
              <w:rPr>
                <w:b/>
                <w:bCs/>
              </w:rPr>
              <w:t>TOTAL: £9</w:t>
            </w:r>
            <w:r w:rsidR="005F6D8D">
              <w:rPr>
                <w:b/>
                <w:bCs/>
              </w:rPr>
              <w:t>20</w:t>
            </w:r>
          </w:p>
        </w:tc>
      </w:tr>
      <w:tr w:rsidR="00D76308" w14:paraId="0BBAD3D9" w14:textId="77777777" w:rsidTr="00D615F2">
        <w:tc>
          <w:tcPr>
            <w:tcW w:w="3896" w:type="pct"/>
          </w:tcPr>
          <w:p w14:paraId="69AF7789" w14:textId="02119144" w:rsidR="00150947" w:rsidRDefault="00150947" w:rsidP="00316764">
            <w:pPr>
              <w:jc w:val="center"/>
              <w:rPr>
                <w:b/>
                <w:bCs/>
                <w:sz w:val="22"/>
                <w:szCs w:val="22"/>
              </w:rPr>
            </w:pPr>
            <w:r>
              <w:rPr>
                <w:b/>
                <w:bCs/>
                <w:sz w:val="22"/>
                <w:szCs w:val="22"/>
              </w:rPr>
              <w:t>5 WEEKS PLAYSCHEME SESSIONS</w:t>
            </w:r>
          </w:p>
          <w:p w14:paraId="4B49AB01" w14:textId="77777777" w:rsidR="00316764" w:rsidRDefault="00316764" w:rsidP="00316764">
            <w:pPr>
              <w:rPr>
                <w:b/>
                <w:bCs/>
                <w:sz w:val="22"/>
                <w:szCs w:val="22"/>
              </w:rPr>
            </w:pPr>
            <w:r>
              <w:rPr>
                <w:b/>
                <w:bCs/>
                <w:sz w:val="22"/>
                <w:szCs w:val="22"/>
              </w:rPr>
              <w:t>Session Planning, Organising, Reviews and Risk Assessments – £100</w:t>
            </w:r>
          </w:p>
          <w:p w14:paraId="64321576" w14:textId="77777777" w:rsidR="00316764" w:rsidRDefault="00316764" w:rsidP="00316764">
            <w:pPr>
              <w:rPr>
                <w:b/>
                <w:bCs/>
                <w:sz w:val="22"/>
                <w:szCs w:val="22"/>
              </w:rPr>
            </w:pPr>
            <w:r>
              <w:rPr>
                <w:b/>
                <w:bCs/>
                <w:sz w:val="22"/>
                <w:szCs w:val="22"/>
              </w:rPr>
              <w:t>Facilitator Fees - £35 per hour</w:t>
            </w:r>
          </w:p>
          <w:p w14:paraId="706E305F" w14:textId="77777777" w:rsidR="00316764" w:rsidRDefault="00316764" w:rsidP="00316764">
            <w:pPr>
              <w:rPr>
                <w:b/>
                <w:bCs/>
                <w:sz w:val="22"/>
                <w:szCs w:val="22"/>
              </w:rPr>
            </w:pPr>
            <w:r>
              <w:rPr>
                <w:b/>
                <w:bCs/>
                <w:sz w:val="22"/>
                <w:szCs w:val="22"/>
              </w:rPr>
              <w:t xml:space="preserve">Skates / Protective Gear Hire </w:t>
            </w:r>
          </w:p>
          <w:p w14:paraId="4E42AAEA" w14:textId="59FF79F5" w:rsidR="00316764" w:rsidRDefault="00316764" w:rsidP="00316764">
            <w:pPr>
              <w:pStyle w:val="ListParagraph"/>
              <w:numPr>
                <w:ilvl w:val="0"/>
                <w:numId w:val="23"/>
              </w:numPr>
              <w:rPr>
                <w:b/>
                <w:bCs/>
                <w:sz w:val="22"/>
                <w:szCs w:val="22"/>
              </w:rPr>
            </w:pPr>
            <w:r w:rsidRPr="00A93AE1">
              <w:rPr>
                <w:b/>
                <w:bCs/>
                <w:sz w:val="22"/>
                <w:szCs w:val="22"/>
              </w:rPr>
              <w:t>Group of 15 participants (Max) £</w:t>
            </w:r>
            <w:r>
              <w:rPr>
                <w:b/>
                <w:bCs/>
                <w:sz w:val="22"/>
                <w:szCs w:val="22"/>
              </w:rPr>
              <w:t>1</w:t>
            </w:r>
            <w:r w:rsidR="005F6D8D">
              <w:rPr>
                <w:b/>
                <w:bCs/>
                <w:sz w:val="22"/>
                <w:szCs w:val="22"/>
              </w:rPr>
              <w:t>2</w:t>
            </w:r>
            <w:r>
              <w:rPr>
                <w:b/>
                <w:bCs/>
                <w:sz w:val="22"/>
                <w:szCs w:val="22"/>
              </w:rPr>
              <w:t>0</w:t>
            </w:r>
          </w:p>
          <w:p w14:paraId="6EA3BD54" w14:textId="77777777" w:rsidR="00316764" w:rsidRDefault="00316764" w:rsidP="00316764">
            <w:pPr>
              <w:pStyle w:val="ListParagraph"/>
              <w:numPr>
                <w:ilvl w:val="0"/>
                <w:numId w:val="23"/>
              </w:numPr>
              <w:rPr>
                <w:b/>
                <w:bCs/>
                <w:sz w:val="22"/>
                <w:szCs w:val="22"/>
              </w:rPr>
            </w:pPr>
            <w:r>
              <w:rPr>
                <w:b/>
                <w:bCs/>
                <w:sz w:val="22"/>
                <w:szCs w:val="22"/>
              </w:rPr>
              <w:t xml:space="preserve">Skate/ gear hire single charge £8 per participant (small groups) </w:t>
            </w:r>
          </w:p>
          <w:p w14:paraId="7C54A853" w14:textId="4EBED75D" w:rsidR="00864AAE" w:rsidRDefault="00864AAE" w:rsidP="00864AAE">
            <w:pPr>
              <w:jc w:val="center"/>
            </w:pPr>
            <w:r>
              <w:t xml:space="preserve">Wk 1 </w:t>
            </w:r>
            <w:r w:rsidR="00150947">
              <w:t>– Wk 5 (1-hour sessions)</w:t>
            </w:r>
            <w:r>
              <w:t xml:space="preserve"> </w:t>
            </w:r>
          </w:p>
          <w:p w14:paraId="6F81FFF1" w14:textId="5C0984E3" w:rsidR="00D76308" w:rsidRDefault="00864AAE" w:rsidP="00864AAE">
            <w:pPr>
              <w:jc w:val="center"/>
            </w:pPr>
            <w:r w:rsidRPr="00D86EDA">
              <w:rPr>
                <w:b/>
                <w:bCs/>
              </w:rPr>
              <w:t>Total of</w:t>
            </w:r>
            <w:r>
              <w:rPr>
                <w:b/>
                <w:bCs/>
              </w:rPr>
              <w:t xml:space="preserve"> 5</w:t>
            </w:r>
            <w:r w:rsidRPr="00D86EDA">
              <w:rPr>
                <w:b/>
                <w:bCs/>
              </w:rPr>
              <w:t xml:space="preserve"> session / </w:t>
            </w:r>
            <w:r>
              <w:rPr>
                <w:b/>
                <w:bCs/>
              </w:rPr>
              <w:t>5</w:t>
            </w:r>
            <w:r w:rsidRPr="00D86EDA">
              <w:rPr>
                <w:b/>
                <w:bCs/>
              </w:rPr>
              <w:t xml:space="preserve"> hours</w:t>
            </w:r>
          </w:p>
        </w:tc>
        <w:tc>
          <w:tcPr>
            <w:tcW w:w="1104" w:type="pct"/>
          </w:tcPr>
          <w:p w14:paraId="36D7624F" w14:textId="77777777" w:rsidR="00D76308" w:rsidRDefault="00D76308" w:rsidP="00D76308">
            <w:pPr>
              <w:pStyle w:val="TableTextDecimal"/>
            </w:pPr>
          </w:p>
          <w:p w14:paraId="4D4DA634" w14:textId="77777777" w:rsidR="00864AAE" w:rsidRDefault="00864AAE" w:rsidP="00D76308">
            <w:pPr>
              <w:pStyle w:val="TableTextDecimal"/>
            </w:pPr>
          </w:p>
          <w:p w14:paraId="5F74D966" w14:textId="77777777" w:rsidR="00864AAE" w:rsidRDefault="00864AAE" w:rsidP="00D76308">
            <w:pPr>
              <w:pStyle w:val="TableTextDecimal"/>
            </w:pPr>
          </w:p>
          <w:p w14:paraId="43BC6BF2" w14:textId="77777777" w:rsidR="00864AAE" w:rsidRDefault="00864AAE" w:rsidP="00D76308">
            <w:pPr>
              <w:pStyle w:val="TableTextDecimal"/>
            </w:pPr>
          </w:p>
          <w:p w14:paraId="6280E957" w14:textId="77777777" w:rsidR="00864AAE" w:rsidRDefault="00864AAE" w:rsidP="00D76308">
            <w:pPr>
              <w:pStyle w:val="TableTextDecimal"/>
            </w:pPr>
          </w:p>
          <w:p w14:paraId="269881E6" w14:textId="77777777" w:rsidR="00864AAE" w:rsidRDefault="00864AAE" w:rsidP="00D76308">
            <w:pPr>
              <w:pStyle w:val="TableTextDecimal"/>
            </w:pPr>
          </w:p>
          <w:p w14:paraId="6944B403" w14:textId="77777777" w:rsidR="00864AAE" w:rsidRDefault="00864AAE" w:rsidP="00D76308">
            <w:pPr>
              <w:pStyle w:val="TableTextDecimal"/>
            </w:pPr>
          </w:p>
        </w:tc>
      </w:tr>
      <w:tr w:rsidR="00864AAE" w14:paraId="33CAE659" w14:textId="77777777" w:rsidTr="00D07FA5">
        <w:trPr>
          <w:trHeight w:val="2876"/>
        </w:trPr>
        <w:tc>
          <w:tcPr>
            <w:tcW w:w="3896" w:type="pct"/>
          </w:tcPr>
          <w:p w14:paraId="2C2972EA" w14:textId="77777777" w:rsidR="00864AAE" w:rsidRPr="00CA448B" w:rsidRDefault="00864AAE" w:rsidP="00864AAE">
            <w:pPr>
              <w:jc w:val="center"/>
              <w:rPr>
                <w:b/>
                <w:bCs/>
              </w:rPr>
            </w:pPr>
            <w:r w:rsidRPr="00CA448B">
              <w:rPr>
                <w:b/>
                <w:bCs/>
              </w:rPr>
              <w:t xml:space="preserve">TOTAL SERVICES – </w:t>
            </w:r>
            <w:r>
              <w:rPr>
                <w:b/>
                <w:bCs/>
              </w:rPr>
              <w:t>IN SCHOOL PLAYSCHEME</w:t>
            </w:r>
          </w:p>
          <w:p w14:paraId="50CA8CB9" w14:textId="77777777" w:rsidR="00316764" w:rsidRDefault="00316764" w:rsidP="00316764">
            <w:pPr>
              <w:jc w:val="center"/>
              <w:rPr>
                <w:b/>
                <w:bCs/>
              </w:rPr>
            </w:pPr>
            <w:r w:rsidRPr="00CA448B">
              <w:rPr>
                <w:b/>
                <w:bCs/>
              </w:rPr>
              <w:t>FACILITATOR £</w:t>
            </w:r>
            <w:r>
              <w:rPr>
                <w:b/>
                <w:bCs/>
              </w:rPr>
              <w:t>35</w:t>
            </w:r>
            <w:r w:rsidRPr="00CA448B">
              <w:rPr>
                <w:b/>
                <w:bCs/>
              </w:rPr>
              <w:t xml:space="preserve"> PER HOUR (2 FACILITATORS REQUIRED FOR SESSIONS)</w:t>
            </w:r>
            <w:r>
              <w:rPr>
                <w:b/>
                <w:bCs/>
              </w:rPr>
              <w:t xml:space="preserve"> </w:t>
            </w:r>
          </w:p>
          <w:p w14:paraId="05858275" w14:textId="77777777" w:rsidR="00316764" w:rsidRDefault="00316764" w:rsidP="00316764">
            <w:pPr>
              <w:jc w:val="center"/>
              <w:rPr>
                <w:b/>
                <w:bCs/>
              </w:rPr>
            </w:pPr>
            <w:r>
              <w:rPr>
                <w:b/>
                <w:bCs/>
              </w:rPr>
              <w:t>SESSION PLANNING, RISK ASSESMENTS ETC</w:t>
            </w:r>
          </w:p>
          <w:p w14:paraId="6AA836E4" w14:textId="6DEA6F89" w:rsidR="00864AAE" w:rsidRDefault="00316764" w:rsidP="00316764">
            <w:pPr>
              <w:jc w:val="center"/>
            </w:pPr>
            <w:r>
              <w:rPr>
                <w:b/>
                <w:bCs/>
              </w:rPr>
              <w:t>SKATE &amp; PROTECTIVE GEAR HIRE – 15 PARTICIPANTS</w:t>
            </w:r>
          </w:p>
        </w:tc>
        <w:tc>
          <w:tcPr>
            <w:tcW w:w="1104" w:type="pct"/>
          </w:tcPr>
          <w:p w14:paraId="76A8EE38" w14:textId="77777777" w:rsidR="00864AAE" w:rsidRDefault="00864AAE" w:rsidP="00D76308">
            <w:pPr>
              <w:pStyle w:val="TableTextDecimal"/>
            </w:pPr>
          </w:p>
          <w:p w14:paraId="1C188CAB" w14:textId="77777777" w:rsidR="00864AAE" w:rsidRDefault="002F16B9" w:rsidP="00D76308">
            <w:pPr>
              <w:pStyle w:val="TableTextDecimal"/>
              <w:rPr>
                <w:b/>
                <w:bCs/>
              </w:rPr>
            </w:pPr>
            <w:r>
              <w:rPr>
                <w:b/>
                <w:bCs/>
              </w:rPr>
              <w:t>£</w:t>
            </w:r>
            <w:r w:rsidR="00316764">
              <w:rPr>
                <w:b/>
                <w:bCs/>
              </w:rPr>
              <w:t>350</w:t>
            </w:r>
          </w:p>
          <w:p w14:paraId="715AC873" w14:textId="77777777" w:rsidR="00316764" w:rsidRDefault="00316764" w:rsidP="00D76308">
            <w:pPr>
              <w:pStyle w:val="TableTextDecimal"/>
              <w:rPr>
                <w:b/>
                <w:bCs/>
              </w:rPr>
            </w:pPr>
            <w:r>
              <w:rPr>
                <w:b/>
                <w:bCs/>
              </w:rPr>
              <w:t>£100</w:t>
            </w:r>
          </w:p>
          <w:p w14:paraId="418A99C3" w14:textId="657675C2" w:rsidR="00316764" w:rsidRDefault="00316764" w:rsidP="00D76308">
            <w:pPr>
              <w:pStyle w:val="TableTextDecimal"/>
              <w:rPr>
                <w:b/>
                <w:bCs/>
              </w:rPr>
            </w:pPr>
            <w:r>
              <w:rPr>
                <w:b/>
                <w:bCs/>
              </w:rPr>
              <w:t>£1</w:t>
            </w:r>
            <w:r w:rsidR="005F6D8D">
              <w:rPr>
                <w:b/>
                <w:bCs/>
              </w:rPr>
              <w:t>2</w:t>
            </w:r>
            <w:r>
              <w:rPr>
                <w:b/>
                <w:bCs/>
              </w:rPr>
              <w:t>0</w:t>
            </w:r>
          </w:p>
          <w:p w14:paraId="524ECAE7" w14:textId="1ED22AAA" w:rsidR="00AF4B10" w:rsidRPr="00864AAE" w:rsidRDefault="00AF4B10" w:rsidP="00D76308">
            <w:pPr>
              <w:pStyle w:val="TableTextDecimal"/>
              <w:rPr>
                <w:b/>
                <w:bCs/>
              </w:rPr>
            </w:pPr>
            <w:r>
              <w:rPr>
                <w:b/>
                <w:bCs/>
              </w:rPr>
              <w:t>Total: £5</w:t>
            </w:r>
            <w:r w:rsidR="005F6D8D">
              <w:rPr>
                <w:b/>
                <w:bCs/>
              </w:rPr>
              <w:t>7</w:t>
            </w:r>
            <w:r>
              <w:rPr>
                <w:b/>
                <w:bCs/>
              </w:rPr>
              <w:t>0</w:t>
            </w:r>
          </w:p>
        </w:tc>
      </w:tr>
    </w:tbl>
    <w:tbl>
      <w:tblPr>
        <w:tblStyle w:val="ProposalTable"/>
        <w:tblW w:w="5000" w:type="pct"/>
        <w:tblLook w:val="04A0" w:firstRow="1" w:lastRow="0" w:firstColumn="1" w:lastColumn="0" w:noHBand="0" w:noVBand="1"/>
        <w:tblDescription w:val="Pricing summary"/>
      </w:tblPr>
      <w:tblGrid>
        <w:gridCol w:w="7286"/>
        <w:gridCol w:w="2064"/>
      </w:tblGrid>
      <w:tr w:rsidR="00B3510D" w14:paraId="1AF3833C" w14:textId="77777777" w:rsidTr="006D6852">
        <w:trPr>
          <w:cnfStyle w:val="100000000000" w:firstRow="1" w:lastRow="0" w:firstColumn="0" w:lastColumn="0" w:oddVBand="0" w:evenVBand="0" w:oddHBand="0" w:evenHBand="0" w:firstRowFirstColumn="0" w:firstRowLastColumn="0" w:lastRowFirstColumn="0" w:lastRowLastColumn="0"/>
        </w:trPr>
        <w:tc>
          <w:tcPr>
            <w:tcW w:w="3896" w:type="pct"/>
          </w:tcPr>
          <w:bookmarkEnd w:id="1"/>
          <w:p w14:paraId="43269D97" w14:textId="2ED860F6" w:rsidR="00B3510D" w:rsidRDefault="00B3510D" w:rsidP="006D6852">
            <w:r>
              <w:lastRenderedPageBreak/>
              <w:t xml:space="preserve">Taster Session </w:t>
            </w:r>
          </w:p>
        </w:tc>
        <w:tc>
          <w:tcPr>
            <w:tcW w:w="1104" w:type="pct"/>
          </w:tcPr>
          <w:p w14:paraId="3B788E2F" w14:textId="77777777" w:rsidR="00B3510D" w:rsidRDefault="00B3510D" w:rsidP="006D6852"/>
        </w:tc>
      </w:tr>
      <w:tr w:rsidR="00B3510D" w14:paraId="49EA38AD" w14:textId="77777777" w:rsidTr="006D6852">
        <w:tc>
          <w:tcPr>
            <w:tcW w:w="3896" w:type="pct"/>
          </w:tcPr>
          <w:p w14:paraId="73AA028A" w14:textId="46C29304" w:rsidR="00B3510D" w:rsidRDefault="005F6D8D" w:rsidP="00316764">
            <w:pPr>
              <w:jc w:val="center"/>
              <w:rPr>
                <w:b/>
                <w:bCs/>
              </w:rPr>
            </w:pPr>
            <w:r>
              <w:rPr>
                <w:b/>
                <w:bCs/>
              </w:rPr>
              <w:t>1hr 30 min</w:t>
            </w:r>
            <w:r w:rsidR="00B3510D" w:rsidRPr="00B3510D">
              <w:rPr>
                <w:b/>
                <w:bCs/>
              </w:rPr>
              <w:t xml:space="preserve"> Taster session</w:t>
            </w:r>
          </w:p>
          <w:p w14:paraId="7456B833" w14:textId="528BF96C" w:rsidR="00316764" w:rsidRDefault="00316764" w:rsidP="00316764">
            <w:pPr>
              <w:rPr>
                <w:b/>
                <w:bCs/>
                <w:sz w:val="22"/>
                <w:szCs w:val="22"/>
              </w:rPr>
            </w:pPr>
            <w:r>
              <w:rPr>
                <w:b/>
                <w:bCs/>
                <w:sz w:val="22"/>
                <w:szCs w:val="22"/>
              </w:rPr>
              <w:t>Session Planning, Organising, Reviews and Risk Assessments – £50</w:t>
            </w:r>
          </w:p>
          <w:p w14:paraId="3DE57157" w14:textId="0A2E3025" w:rsidR="00316764" w:rsidRDefault="00316764" w:rsidP="00316764">
            <w:pPr>
              <w:rPr>
                <w:b/>
                <w:bCs/>
                <w:sz w:val="22"/>
                <w:szCs w:val="22"/>
              </w:rPr>
            </w:pPr>
            <w:r>
              <w:rPr>
                <w:b/>
                <w:bCs/>
                <w:sz w:val="22"/>
                <w:szCs w:val="22"/>
              </w:rPr>
              <w:t>Facilitator Fees - £</w:t>
            </w:r>
            <w:r w:rsidR="00AF4B10">
              <w:rPr>
                <w:b/>
                <w:bCs/>
                <w:sz w:val="22"/>
                <w:szCs w:val="22"/>
              </w:rPr>
              <w:t>2</w:t>
            </w:r>
            <w:r>
              <w:rPr>
                <w:b/>
                <w:bCs/>
                <w:sz w:val="22"/>
                <w:szCs w:val="22"/>
              </w:rPr>
              <w:t>5 per hour</w:t>
            </w:r>
          </w:p>
          <w:p w14:paraId="2639F757" w14:textId="77777777" w:rsidR="00316764" w:rsidRDefault="00316764" w:rsidP="00316764">
            <w:pPr>
              <w:rPr>
                <w:b/>
                <w:bCs/>
                <w:sz w:val="22"/>
                <w:szCs w:val="22"/>
              </w:rPr>
            </w:pPr>
            <w:r>
              <w:rPr>
                <w:b/>
                <w:bCs/>
                <w:sz w:val="22"/>
                <w:szCs w:val="22"/>
              </w:rPr>
              <w:t xml:space="preserve">Skates / Protective Gear Hire </w:t>
            </w:r>
          </w:p>
          <w:p w14:paraId="18D28B31" w14:textId="7264E4FF" w:rsidR="00316764" w:rsidRDefault="00316764" w:rsidP="00316764">
            <w:pPr>
              <w:pStyle w:val="ListParagraph"/>
              <w:numPr>
                <w:ilvl w:val="0"/>
                <w:numId w:val="23"/>
              </w:numPr>
              <w:rPr>
                <w:b/>
                <w:bCs/>
                <w:sz w:val="22"/>
                <w:szCs w:val="22"/>
              </w:rPr>
            </w:pPr>
            <w:r w:rsidRPr="00A93AE1">
              <w:rPr>
                <w:b/>
                <w:bCs/>
                <w:sz w:val="22"/>
                <w:szCs w:val="22"/>
              </w:rPr>
              <w:t>Group of 1</w:t>
            </w:r>
            <w:r w:rsidR="00AF4B10">
              <w:rPr>
                <w:b/>
                <w:bCs/>
                <w:sz w:val="22"/>
                <w:szCs w:val="22"/>
              </w:rPr>
              <w:t>5</w:t>
            </w:r>
            <w:r w:rsidRPr="00A93AE1">
              <w:rPr>
                <w:b/>
                <w:bCs/>
                <w:sz w:val="22"/>
                <w:szCs w:val="22"/>
              </w:rPr>
              <w:t xml:space="preserve"> participants (Max) £</w:t>
            </w:r>
            <w:r w:rsidR="005F6D8D">
              <w:rPr>
                <w:b/>
                <w:bCs/>
                <w:sz w:val="22"/>
                <w:szCs w:val="22"/>
              </w:rPr>
              <w:t>75</w:t>
            </w:r>
          </w:p>
          <w:p w14:paraId="60328E52" w14:textId="57D77DBD" w:rsidR="00316764" w:rsidRDefault="00316764" w:rsidP="00316764">
            <w:pPr>
              <w:pStyle w:val="ListParagraph"/>
              <w:numPr>
                <w:ilvl w:val="0"/>
                <w:numId w:val="23"/>
              </w:numPr>
              <w:rPr>
                <w:b/>
                <w:bCs/>
                <w:sz w:val="22"/>
                <w:szCs w:val="22"/>
              </w:rPr>
            </w:pPr>
            <w:r>
              <w:rPr>
                <w:b/>
                <w:bCs/>
                <w:sz w:val="22"/>
                <w:szCs w:val="22"/>
              </w:rPr>
              <w:t>Skate/ gear hire single charge £</w:t>
            </w:r>
            <w:r w:rsidR="005F6D8D">
              <w:rPr>
                <w:b/>
                <w:bCs/>
                <w:sz w:val="22"/>
                <w:szCs w:val="22"/>
              </w:rPr>
              <w:t>5</w:t>
            </w:r>
            <w:r>
              <w:rPr>
                <w:b/>
                <w:bCs/>
                <w:sz w:val="22"/>
                <w:szCs w:val="22"/>
              </w:rPr>
              <w:t xml:space="preserve"> per participant (small groups) </w:t>
            </w:r>
          </w:p>
          <w:p w14:paraId="3F5F9DF2" w14:textId="77777777" w:rsidR="00316764" w:rsidRDefault="00316764" w:rsidP="00316764">
            <w:pPr>
              <w:jc w:val="center"/>
              <w:rPr>
                <w:b/>
                <w:bCs/>
              </w:rPr>
            </w:pPr>
          </w:p>
          <w:p w14:paraId="414AB74C" w14:textId="77777777" w:rsidR="00316764" w:rsidRPr="00B3510D" w:rsidRDefault="00316764" w:rsidP="00316764">
            <w:pPr>
              <w:jc w:val="center"/>
              <w:rPr>
                <w:b/>
                <w:bCs/>
              </w:rPr>
            </w:pPr>
          </w:p>
          <w:p w14:paraId="1C12D806" w14:textId="77777777" w:rsidR="00B3510D" w:rsidRDefault="00B3510D" w:rsidP="006D6852"/>
          <w:p w14:paraId="0AFE4654" w14:textId="0E86BDC4" w:rsidR="00316764" w:rsidRDefault="00316764" w:rsidP="006D6852"/>
        </w:tc>
        <w:tc>
          <w:tcPr>
            <w:tcW w:w="1104" w:type="pct"/>
          </w:tcPr>
          <w:p w14:paraId="57DCBA76" w14:textId="77777777" w:rsidR="00B3510D" w:rsidRDefault="00B3510D" w:rsidP="006D6852"/>
        </w:tc>
      </w:tr>
      <w:tr w:rsidR="00B3510D" w14:paraId="24E9BA25" w14:textId="77777777" w:rsidTr="006D6852">
        <w:tc>
          <w:tcPr>
            <w:tcW w:w="3896" w:type="pct"/>
          </w:tcPr>
          <w:p w14:paraId="35CB1337" w14:textId="7925728F" w:rsidR="00B3510D" w:rsidRPr="00B3510D" w:rsidRDefault="00B3510D" w:rsidP="00B3510D">
            <w:pPr>
              <w:jc w:val="center"/>
              <w:rPr>
                <w:b/>
                <w:bCs/>
              </w:rPr>
            </w:pPr>
            <w:r w:rsidRPr="00B3510D">
              <w:rPr>
                <w:b/>
                <w:bCs/>
              </w:rPr>
              <w:t>TOTAL SERVICES – Taster Session</w:t>
            </w:r>
          </w:p>
          <w:p w14:paraId="4470CAC4" w14:textId="0C9BABDA" w:rsidR="00316764" w:rsidRDefault="00316764" w:rsidP="00316764">
            <w:pPr>
              <w:jc w:val="center"/>
              <w:rPr>
                <w:b/>
                <w:bCs/>
              </w:rPr>
            </w:pPr>
            <w:r w:rsidRPr="00CA448B">
              <w:rPr>
                <w:b/>
                <w:bCs/>
              </w:rPr>
              <w:t>FACILITATOR £</w:t>
            </w:r>
            <w:r w:rsidR="00AF4B10">
              <w:rPr>
                <w:b/>
                <w:bCs/>
              </w:rPr>
              <w:t>2</w:t>
            </w:r>
            <w:r>
              <w:rPr>
                <w:b/>
                <w:bCs/>
              </w:rPr>
              <w:t>5</w:t>
            </w:r>
            <w:r w:rsidRPr="00CA448B">
              <w:rPr>
                <w:b/>
                <w:bCs/>
              </w:rPr>
              <w:t xml:space="preserve"> PER HOUR (2 FACILITATORS REQUIRED FOR SESSIONS)</w:t>
            </w:r>
            <w:r>
              <w:rPr>
                <w:b/>
                <w:bCs/>
              </w:rPr>
              <w:t xml:space="preserve"> </w:t>
            </w:r>
          </w:p>
          <w:p w14:paraId="361FA42F" w14:textId="77777777" w:rsidR="00316764" w:rsidRDefault="00316764" w:rsidP="00316764">
            <w:pPr>
              <w:jc w:val="center"/>
              <w:rPr>
                <w:b/>
                <w:bCs/>
              </w:rPr>
            </w:pPr>
            <w:r>
              <w:rPr>
                <w:b/>
                <w:bCs/>
              </w:rPr>
              <w:t>SESSION PLANNING, RISK ASSESMENTS ETC</w:t>
            </w:r>
          </w:p>
          <w:p w14:paraId="6332C21F" w14:textId="76EA76E3" w:rsidR="00B3510D" w:rsidRPr="00B3510D" w:rsidRDefault="00316764" w:rsidP="00316764">
            <w:pPr>
              <w:jc w:val="center"/>
              <w:rPr>
                <w:color w:val="FFFFFF" w:themeColor="background1"/>
              </w:rPr>
            </w:pPr>
            <w:r>
              <w:rPr>
                <w:b/>
                <w:bCs/>
              </w:rPr>
              <w:t>SKATE &amp; PROTECTIVE GEAR HIRE – 15 PARTICIPANTS</w:t>
            </w:r>
          </w:p>
        </w:tc>
        <w:tc>
          <w:tcPr>
            <w:tcW w:w="1104" w:type="pct"/>
          </w:tcPr>
          <w:p w14:paraId="765B13A0" w14:textId="77777777" w:rsidR="00316764" w:rsidRDefault="00316764" w:rsidP="00B3510D">
            <w:pPr>
              <w:jc w:val="center"/>
              <w:rPr>
                <w:b/>
                <w:bCs/>
              </w:rPr>
            </w:pPr>
          </w:p>
          <w:p w14:paraId="05A1F0D6" w14:textId="2FC02159" w:rsidR="00B3510D" w:rsidRDefault="00B3510D" w:rsidP="00B3510D">
            <w:pPr>
              <w:jc w:val="center"/>
              <w:rPr>
                <w:b/>
                <w:bCs/>
              </w:rPr>
            </w:pPr>
            <w:r w:rsidRPr="00B3510D">
              <w:rPr>
                <w:b/>
                <w:bCs/>
              </w:rPr>
              <w:t>£</w:t>
            </w:r>
            <w:r w:rsidR="005F6D8D">
              <w:rPr>
                <w:b/>
                <w:bCs/>
              </w:rPr>
              <w:t>75</w:t>
            </w:r>
          </w:p>
          <w:p w14:paraId="1F493F27" w14:textId="77777777" w:rsidR="00316764" w:rsidRDefault="00316764" w:rsidP="00B3510D">
            <w:pPr>
              <w:jc w:val="center"/>
              <w:rPr>
                <w:b/>
                <w:bCs/>
              </w:rPr>
            </w:pPr>
            <w:r>
              <w:rPr>
                <w:b/>
                <w:bCs/>
              </w:rPr>
              <w:t>£50</w:t>
            </w:r>
          </w:p>
          <w:p w14:paraId="2714CB24" w14:textId="2528AFD0" w:rsidR="00316764" w:rsidRDefault="00316764" w:rsidP="00B3510D">
            <w:pPr>
              <w:jc w:val="center"/>
              <w:rPr>
                <w:b/>
                <w:bCs/>
              </w:rPr>
            </w:pPr>
            <w:r>
              <w:rPr>
                <w:b/>
                <w:bCs/>
              </w:rPr>
              <w:t>£</w:t>
            </w:r>
            <w:r w:rsidR="005F6D8D">
              <w:rPr>
                <w:b/>
                <w:bCs/>
              </w:rPr>
              <w:t>75</w:t>
            </w:r>
          </w:p>
          <w:p w14:paraId="2D4E0384" w14:textId="6F8AD0CA" w:rsidR="00316764" w:rsidRPr="00B3510D" w:rsidRDefault="00316764" w:rsidP="00B3510D">
            <w:pPr>
              <w:jc w:val="center"/>
              <w:rPr>
                <w:b/>
                <w:bCs/>
              </w:rPr>
            </w:pPr>
            <w:r>
              <w:rPr>
                <w:b/>
                <w:bCs/>
              </w:rPr>
              <w:t>TOTAL: £</w:t>
            </w:r>
            <w:r w:rsidR="005F6D8D">
              <w:rPr>
                <w:b/>
                <w:bCs/>
              </w:rPr>
              <w:t>200</w:t>
            </w:r>
          </w:p>
        </w:tc>
      </w:tr>
    </w:tbl>
    <w:p w14:paraId="538EB03A" w14:textId="77777777" w:rsidR="00107CA7" w:rsidRDefault="00107CA7" w:rsidP="00107CA7"/>
    <w:p w14:paraId="3FD8F59C" w14:textId="2379BC16" w:rsidR="00107CA7" w:rsidRDefault="00107CA7" w:rsidP="00107CA7"/>
    <w:p w14:paraId="72E50DD3" w14:textId="77777777" w:rsidR="00107CA7" w:rsidRDefault="00107CA7" w:rsidP="00107CA7"/>
    <w:p w14:paraId="1D5E48D0" w14:textId="77777777" w:rsidR="00107CA7" w:rsidRDefault="00107CA7" w:rsidP="00107CA7"/>
    <w:p w14:paraId="60E7A98D" w14:textId="77777777" w:rsidR="00107CA7" w:rsidRDefault="00107CA7" w:rsidP="00107CA7"/>
    <w:p w14:paraId="38B09C33" w14:textId="77777777" w:rsidR="00107CA7" w:rsidRDefault="00107CA7" w:rsidP="00107CA7"/>
    <w:p w14:paraId="4231B6B2" w14:textId="77777777" w:rsidR="00107CA7" w:rsidRDefault="00107CA7" w:rsidP="00107CA7"/>
    <w:p w14:paraId="4E49C913" w14:textId="77777777" w:rsidR="00107CA7" w:rsidRDefault="00107CA7" w:rsidP="00107CA7"/>
    <w:p w14:paraId="2F68857F" w14:textId="77777777" w:rsidR="00107CA7" w:rsidRDefault="00107CA7" w:rsidP="00107CA7"/>
    <w:p w14:paraId="4B1324AC" w14:textId="77777777" w:rsidR="00107CA7" w:rsidRDefault="00107CA7" w:rsidP="00107CA7"/>
    <w:p w14:paraId="2193FBD0" w14:textId="77777777" w:rsidR="00107CA7" w:rsidRDefault="00107CA7" w:rsidP="00107CA7"/>
    <w:p w14:paraId="610756C0" w14:textId="77777777" w:rsidR="00107CA7" w:rsidRDefault="00107CA7" w:rsidP="00107CA7"/>
    <w:p w14:paraId="6B7B6BBF" w14:textId="77777777" w:rsidR="00107CA7" w:rsidRDefault="00107CA7" w:rsidP="00107CA7"/>
    <w:p w14:paraId="7D15C05C" w14:textId="77777777" w:rsidR="00107CA7" w:rsidRDefault="00107CA7" w:rsidP="00107CA7"/>
    <w:p w14:paraId="686212B5" w14:textId="77777777" w:rsidR="00150947" w:rsidRDefault="00150947" w:rsidP="00107CA7">
      <w:pPr>
        <w:spacing w:after="0" w:line="240" w:lineRule="auto"/>
        <w:rPr>
          <w:rFonts w:ascii="Arial" w:eastAsia="Arial" w:hAnsi="Arial" w:cs="Arial"/>
          <w:b/>
          <w:bCs/>
          <w:color w:val="252525"/>
          <w:sz w:val="24"/>
          <w:szCs w:val="24"/>
          <w:u w:val="single"/>
        </w:rPr>
      </w:pPr>
    </w:p>
    <w:sectPr w:rsidR="00150947" w:rsidSect="00B46B82">
      <w:footerReference w:type="default" r:id="rId10"/>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545C" w14:textId="77777777" w:rsidR="007A2281" w:rsidRDefault="007A2281">
      <w:pPr>
        <w:spacing w:after="0" w:line="240" w:lineRule="auto"/>
      </w:pPr>
      <w:r>
        <w:separator/>
      </w:r>
    </w:p>
  </w:endnote>
  <w:endnote w:type="continuationSeparator" w:id="0">
    <w:p w14:paraId="052692F8" w14:textId="77777777" w:rsidR="007A2281" w:rsidRDefault="007A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D858"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D154" w14:textId="77777777" w:rsidR="007A2281" w:rsidRDefault="007A2281">
      <w:pPr>
        <w:spacing w:after="0" w:line="240" w:lineRule="auto"/>
      </w:pPr>
      <w:r>
        <w:separator/>
      </w:r>
    </w:p>
  </w:footnote>
  <w:footnote w:type="continuationSeparator" w:id="0">
    <w:p w14:paraId="2059E6CA" w14:textId="77777777" w:rsidR="007A2281" w:rsidRDefault="007A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79B8"/>
    <w:multiLevelType w:val="hybridMultilevel"/>
    <w:tmpl w:val="931E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F91F21"/>
    <w:multiLevelType w:val="hybridMultilevel"/>
    <w:tmpl w:val="FF26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B51056"/>
    <w:multiLevelType w:val="hybridMultilevel"/>
    <w:tmpl w:val="D4CA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B30CCA"/>
    <w:multiLevelType w:val="hybridMultilevel"/>
    <w:tmpl w:val="BC0C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8D3E6E"/>
    <w:multiLevelType w:val="hybridMultilevel"/>
    <w:tmpl w:val="8F96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33592"/>
    <w:multiLevelType w:val="hybridMultilevel"/>
    <w:tmpl w:val="ABAEDF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B74F94"/>
    <w:multiLevelType w:val="hybridMultilevel"/>
    <w:tmpl w:val="461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691AC9"/>
    <w:multiLevelType w:val="hybridMultilevel"/>
    <w:tmpl w:val="729A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4429A"/>
    <w:multiLevelType w:val="hybridMultilevel"/>
    <w:tmpl w:val="A53E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643A7E" w:themeColor="accent1" w:themeShade="BF"/>
      </w:rPr>
    </w:lvl>
    <w:lvl w:ilvl="1">
      <w:start w:val="1"/>
      <w:numFmt w:val="bullet"/>
      <w:lvlText w:val="o"/>
      <w:lvlJc w:val="left"/>
      <w:pPr>
        <w:ind w:left="1440" w:hanging="360"/>
      </w:pPr>
      <w:rPr>
        <w:rFonts w:ascii="Courier New" w:hAnsi="Courier New" w:hint="default"/>
        <w:color w:val="643A7E" w:themeColor="accent1" w:themeShade="BF"/>
      </w:rPr>
    </w:lvl>
    <w:lvl w:ilvl="2">
      <w:start w:val="1"/>
      <w:numFmt w:val="bullet"/>
      <w:lvlText w:val=""/>
      <w:lvlJc w:val="left"/>
      <w:pPr>
        <w:ind w:left="2160" w:hanging="360"/>
      </w:pPr>
      <w:rPr>
        <w:rFonts w:ascii="Wingdings" w:hAnsi="Wingdings" w:hint="default"/>
        <w:color w:val="643A7E" w:themeColor="accent1" w:themeShade="BF"/>
      </w:rPr>
    </w:lvl>
    <w:lvl w:ilvl="3">
      <w:start w:val="1"/>
      <w:numFmt w:val="bullet"/>
      <w:lvlText w:val=""/>
      <w:lvlJc w:val="left"/>
      <w:pPr>
        <w:ind w:left="2880" w:hanging="360"/>
      </w:pPr>
      <w:rPr>
        <w:rFonts w:ascii="Symbol" w:hAnsi="Symbol" w:hint="default"/>
        <w:color w:val="643A7E" w:themeColor="accent1" w:themeShade="BF"/>
      </w:rPr>
    </w:lvl>
    <w:lvl w:ilvl="4">
      <w:start w:val="1"/>
      <w:numFmt w:val="bullet"/>
      <w:lvlText w:val="o"/>
      <w:lvlJc w:val="left"/>
      <w:pPr>
        <w:ind w:left="3600" w:hanging="360"/>
      </w:pPr>
      <w:rPr>
        <w:rFonts w:ascii="Courier New" w:hAnsi="Courier New" w:hint="default"/>
        <w:color w:val="643A7E" w:themeColor="accent1" w:themeShade="BF"/>
      </w:rPr>
    </w:lvl>
    <w:lvl w:ilvl="5">
      <w:start w:val="1"/>
      <w:numFmt w:val="bullet"/>
      <w:lvlText w:val=""/>
      <w:lvlJc w:val="left"/>
      <w:pPr>
        <w:ind w:left="4320" w:hanging="360"/>
      </w:pPr>
      <w:rPr>
        <w:rFonts w:ascii="Wingdings" w:hAnsi="Wingdings" w:hint="default"/>
        <w:color w:val="643A7E" w:themeColor="accent1" w:themeShade="BF"/>
      </w:rPr>
    </w:lvl>
    <w:lvl w:ilvl="6">
      <w:start w:val="1"/>
      <w:numFmt w:val="bullet"/>
      <w:lvlText w:val=""/>
      <w:lvlJc w:val="left"/>
      <w:pPr>
        <w:ind w:left="5040" w:hanging="360"/>
      </w:pPr>
      <w:rPr>
        <w:rFonts w:ascii="Symbol" w:hAnsi="Symbol" w:hint="default"/>
        <w:color w:val="643A7E" w:themeColor="accent1" w:themeShade="BF"/>
      </w:rPr>
    </w:lvl>
    <w:lvl w:ilvl="7">
      <w:start w:val="1"/>
      <w:numFmt w:val="bullet"/>
      <w:lvlText w:val="o"/>
      <w:lvlJc w:val="left"/>
      <w:pPr>
        <w:ind w:left="5760" w:hanging="360"/>
      </w:pPr>
      <w:rPr>
        <w:rFonts w:ascii="Courier New" w:hAnsi="Courier New" w:hint="default"/>
        <w:color w:val="643A7E" w:themeColor="accent1" w:themeShade="BF"/>
      </w:rPr>
    </w:lvl>
    <w:lvl w:ilvl="8">
      <w:start w:val="1"/>
      <w:numFmt w:val="bullet"/>
      <w:lvlText w:val=""/>
      <w:lvlJc w:val="left"/>
      <w:pPr>
        <w:ind w:left="6480" w:hanging="360"/>
      </w:pPr>
      <w:rPr>
        <w:rFonts w:ascii="Wingdings" w:hAnsi="Wingdings" w:hint="default"/>
        <w:color w:val="643A7E" w:themeColor="accent1" w:themeShade="BF"/>
      </w:rPr>
    </w:lvl>
  </w:abstractNum>
  <w:abstractNum w:abstractNumId="20" w15:restartNumberingAfterBreak="0">
    <w:nsid w:val="75A808A8"/>
    <w:multiLevelType w:val="hybridMultilevel"/>
    <w:tmpl w:val="F586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9"/>
  </w:num>
  <w:num w:numId="2" w16cid:durableId="330572392">
    <w:abstractNumId w:val="19"/>
  </w:num>
  <w:num w:numId="3" w16cid:durableId="86969968">
    <w:abstractNumId w:val="19"/>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7256210">
    <w:abstractNumId w:val="11"/>
  </w:num>
  <w:num w:numId="15" w16cid:durableId="1411653208">
    <w:abstractNumId w:val="15"/>
  </w:num>
  <w:num w:numId="16" w16cid:durableId="117381369">
    <w:abstractNumId w:val="16"/>
  </w:num>
  <w:num w:numId="17" w16cid:durableId="1952349121">
    <w:abstractNumId w:val="10"/>
  </w:num>
  <w:num w:numId="18" w16cid:durableId="125123916">
    <w:abstractNumId w:val="17"/>
  </w:num>
  <w:num w:numId="19" w16cid:durableId="33045290">
    <w:abstractNumId w:val="20"/>
  </w:num>
  <w:num w:numId="20" w16cid:durableId="713119590">
    <w:abstractNumId w:val="14"/>
  </w:num>
  <w:num w:numId="21" w16cid:durableId="1866941656">
    <w:abstractNumId w:val="18"/>
  </w:num>
  <w:num w:numId="22" w16cid:durableId="680284075">
    <w:abstractNumId w:val="12"/>
  </w:num>
  <w:num w:numId="23" w16cid:durableId="8875676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FA"/>
    <w:rsid w:val="00017EFD"/>
    <w:rsid w:val="000322BF"/>
    <w:rsid w:val="00051BC8"/>
    <w:rsid w:val="000A562D"/>
    <w:rsid w:val="000B112D"/>
    <w:rsid w:val="000B3ECC"/>
    <w:rsid w:val="000C6A97"/>
    <w:rsid w:val="000E697B"/>
    <w:rsid w:val="00101993"/>
    <w:rsid w:val="0010496B"/>
    <w:rsid w:val="00107CA7"/>
    <w:rsid w:val="001127A4"/>
    <w:rsid w:val="00117948"/>
    <w:rsid w:val="001238BC"/>
    <w:rsid w:val="001273C1"/>
    <w:rsid w:val="00136BAD"/>
    <w:rsid w:val="00150947"/>
    <w:rsid w:val="001825FE"/>
    <w:rsid w:val="001A5A41"/>
    <w:rsid w:val="001B600A"/>
    <w:rsid w:val="001E2472"/>
    <w:rsid w:val="00202BFB"/>
    <w:rsid w:val="002054D9"/>
    <w:rsid w:val="002129B0"/>
    <w:rsid w:val="0028543A"/>
    <w:rsid w:val="002927D4"/>
    <w:rsid w:val="00295C0C"/>
    <w:rsid w:val="002A04F7"/>
    <w:rsid w:val="002A4E56"/>
    <w:rsid w:val="002E52EE"/>
    <w:rsid w:val="002F16B9"/>
    <w:rsid w:val="00311260"/>
    <w:rsid w:val="00316764"/>
    <w:rsid w:val="003262F3"/>
    <w:rsid w:val="00346FDE"/>
    <w:rsid w:val="00386778"/>
    <w:rsid w:val="003921F3"/>
    <w:rsid w:val="003B6329"/>
    <w:rsid w:val="003C0DAF"/>
    <w:rsid w:val="003E0898"/>
    <w:rsid w:val="003E0C5F"/>
    <w:rsid w:val="00403116"/>
    <w:rsid w:val="004079F8"/>
    <w:rsid w:val="00410067"/>
    <w:rsid w:val="00445449"/>
    <w:rsid w:val="0046523A"/>
    <w:rsid w:val="004661BE"/>
    <w:rsid w:val="004871EA"/>
    <w:rsid w:val="004A4B64"/>
    <w:rsid w:val="004B5850"/>
    <w:rsid w:val="004B6087"/>
    <w:rsid w:val="004C46F0"/>
    <w:rsid w:val="004E5035"/>
    <w:rsid w:val="004F4F4E"/>
    <w:rsid w:val="004F5C8E"/>
    <w:rsid w:val="005140CB"/>
    <w:rsid w:val="00517215"/>
    <w:rsid w:val="00545041"/>
    <w:rsid w:val="00561521"/>
    <w:rsid w:val="00590B0E"/>
    <w:rsid w:val="005B1B66"/>
    <w:rsid w:val="005C6D57"/>
    <w:rsid w:val="005D1F41"/>
    <w:rsid w:val="005E039D"/>
    <w:rsid w:val="005E5426"/>
    <w:rsid w:val="005F6D8D"/>
    <w:rsid w:val="005F7DAD"/>
    <w:rsid w:val="00622BD9"/>
    <w:rsid w:val="006453D3"/>
    <w:rsid w:val="0068698F"/>
    <w:rsid w:val="006C5ECB"/>
    <w:rsid w:val="006F0FEF"/>
    <w:rsid w:val="0071603F"/>
    <w:rsid w:val="00741991"/>
    <w:rsid w:val="0076017A"/>
    <w:rsid w:val="007A2281"/>
    <w:rsid w:val="007A6C69"/>
    <w:rsid w:val="007C13B2"/>
    <w:rsid w:val="007C7858"/>
    <w:rsid w:val="007D16F9"/>
    <w:rsid w:val="00805667"/>
    <w:rsid w:val="008125B2"/>
    <w:rsid w:val="0085290B"/>
    <w:rsid w:val="008559A5"/>
    <w:rsid w:val="0085761F"/>
    <w:rsid w:val="00864AAE"/>
    <w:rsid w:val="0088175F"/>
    <w:rsid w:val="008961F2"/>
    <w:rsid w:val="0089777F"/>
    <w:rsid w:val="008C2860"/>
    <w:rsid w:val="008C38A2"/>
    <w:rsid w:val="008C6397"/>
    <w:rsid w:val="008F0570"/>
    <w:rsid w:val="008F0E66"/>
    <w:rsid w:val="008F4E62"/>
    <w:rsid w:val="00920712"/>
    <w:rsid w:val="00931827"/>
    <w:rsid w:val="00936AFF"/>
    <w:rsid w:val="0095165A"/>
    <w:rsid w:val="00966687"/>
    <w:rsid w:val="00987BCC"/>
    <w:rsid w:val="009A3E0F"/>
    <w:rsid w:val="009B5D53"/>
    <w:rsid w:val="009B77E5"/>
    <w:rsid w:val="009C1D45"/>
    <w:rsid w:val="009D403F"/>
    <w:rsid w:val="009E07E5"/>
    <w:rsid w:val="00A010ED"/>
    <w:rsid w:val="00A2156C"/>
    <w:rsid w:val="00A4658A"/>
    <w:rsid w:val="00A54BD5"/>
    <w:rsid w:val="00A618AB"/>
    <w:rsid w:val="00A64AFA"/>
    <w:rsid w:val="00A77CE3"/>
    <w:rsid w:val="00A818DC"/>
    <w:rsid w:val="00A93AE1"/>
    <w:rsid w:val="00A97CC8"/>
    <w:rsid w:val="00AA4E06"/>
    <w:rsid w:val="00AA528E"/>
    <w:rsid w:val="00AB131D"/>
    <w:rsid w:val="00AC6513"/>
    <w:rsid w:val="00AF452C"/>
    <w:rsid w:val="00AF4B10"/>
    <w:rsid w:val="00B0209E"/>
    <w:rsid w:val="00B02537"/>
    <w:rsid w:val="00B11D74"/>
    <w:rsid w:val="00B13AE2"/>
    <w:rsid w:val="00B309C1"/>
    <w:rsid w:val="00B3510D"/>
    <w:rsid w:val="00B35BB6"/>
    <w:rsid w:val="00B46B82"/>
    <w:rsid w:val="00B92951"/>
    <w:rsid w:val="00BA5642"/>
    <w:rsid w:val="00BC617C"/>
    <w:rsid w:val="00BE3CD6"/>
    <w:rsid w:val="00BF78FF"/>
    <w:rsid w:val="00C023DE"/>
    <w:rsid w:val="00C16778"/>
    <w:rsid w:val="00C22E77"/>
    <w:rsid w:val="00C27980"/>
    <w:rsid w:val="00C7764C"/>
    <w:rsid w:val="00C84C36"/>
    <w:rsid w:val="00CA448B"/>
    <w:rsid w:val="00CC4E29"/>
    <w:rsid w:val="00CC612B"/>
    <w:rsid w:val="00CD44DA"/>
    <w:rsid w:val="00CD778A"/>
    <w:rsid w:val="00D07FA5"/>
    <w:rsid w:val="00D16EFA"/>
    <w:rsid w:val="00D24561"/>
    <w:rsid w:val="00D31D4F"/>
    <w:rsid w:val="00D615F2"/>
    <w:rsid w:val="00D65CCD"/>
    <w:rsid w:val="00D76308"/>
    <w:rsid w:val="00D76C0C"/>
    <w:rsid w:val="00D86EDA"/>
    <w:rsid w:val="00DA7021"/>
    <w:rsid w:val="00DD3056"/>
    <w:rsid w:val="00DE6828"/>
    <w:rsid w:val="00E00DD4"/>
    <w:rsid w:val="00E0401F"/>
    <w:rsid w:val="00E7645A"/>
    <w:rsid w:val="00EA06FB"/>
    <w:rsid w:val="00EC7710"/>
    <w:rsid w:val="00F23ED1"/>
    <w:rsid w:val="00F42EAE"/>
    <w:rsid w:val="00F46710"/>
    <w:rsid w:val="00F535B0"/>
    <w:rsid w:val="00F66972"/>
    <w:rsid w:val="00F7501B"/>
    <w:rsid w:val="00F9769D"/>
    <w:rsid w:val="00FB2EE0"/>
    <w:rsid w:val="00FC68B0"/>
    <w:rsid w:val="00FC6FDA"/>
    <w:rsid w:val="00FD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694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3921F3"/>
    <w:rPr>
      <w:sz w:val="20"/>
      <w:szCs w:val="20"/>
    </w:rPr>
  </w:style>
  <w:style w:type="paragraph" w:styleId="Heading1">
    <w:name w:val="heading 1"/>
    <w:basedOn w:val="Normal"/>
    <w:next w:val="Normal"/>
    <w:link w:val="Heading1Char"/>
    <w:uiPriority w:val="9"/>
    <w:qFormat/>
    <w:rsid w:val="000B112D"/>
    <w:pPr>
      <w:keepNext/>
      <w:pBdr>
        <w:top w:val="single" w:sz="24" w:space="0" w:color="864EA9" w:themeColor="accent1"/>
        <w:left w:val="single" w:sz="24" w:space="0" w:color="864EA9" w:themeColor="accent1"/>
        <w:bottom w:val="single" w:sz="24" w:space="0" w:color="864EA9" w:themeColor="accent1"/>
        <w:right w:val="single" w:sz="24" w:space="0" w:color="864EA9" w:themeColor="accent1"/>
      </w:pBdr>
      <w:shd w:val="clear" w:color="auto" w:fill="864EA9"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864EA9"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864EA9" w:themeColor="accent1"/>
        <w:left w:val="single" w:sz="6" w:space="2" w:color="864EA9" w:themeColor="accent1"/>
      </w:pBdr>
      <w:spacing w:before="300" w:after="0"/>
      <w:outlineLvl w:val="2"/>
    </w:pPr>
    <w:rPr>
      <w:caps/>
      <w:color w:val="422754"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864EA9" w:themeColor="accent1"/>
        <w:left w:val="dotted" w:sz="6" w:space="2" w:color="864EA9" w:themeColor="accent1"/>
      </w:pBdr>
      <w:spacing w:before="300" w:after="0"/>
      <w:outlineLvl w:val="3"/>
    </w:pPr>
    <w:rPr>
      <w:caps/>
      <w:color w:val="643A7E"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864EA9" w:themeColor="accent1"/>
      </w:pBdr>
      <w:spacing w:before="300" w:after="0"/>
      <w:outlineLvl w:val="4"/>
    </w:pPr>
    <w:rPr>
      <w:caps/>
      <w:color w:val="643A7E"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864EA9" w:themeColor="accent1"/>
      </w:pBdr>
      <w:spacing w:before="300" w:after="0"/>
      <w:outlineLvl w:val="5"/>
    </w:pPr>
    <w:rPr>
      <w:caps/>
      <w:color w:val="643A7E"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643A7E"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864EA9"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864EA9" w:themeColor="accent1"/>
      <w:spacing w:val="10"/>
      <w:sz w:val="24"/>
      <w:szCs w:val="24"/>
    </w:rPr>
  </w:style>
  <w:style w:type="character" w:customStyle="1" w:styleId="Heading1Char">
    <w:name w:val="Heading 1 Char"/>
    <w:basedOn w:val="DefaultParagraphFont"/>
    <w:link w:val="Heading1"/>
    <w:uiPriority w:val="9"/>
    <w:rsid w:val="000B112D"/>
    <w:rPr>
      <w:rFonts w:asciiTheme="majorHAnsi" w:hAnsiTheme="majorHAnsi" w:cs="Times New Roman (Body CS)"/>
      <w:b/>
      <w:bCs/>
      <w:caps/>
      <w:color w:val="FFFFFF" w:themeColor="background1"/>
      <w:spacing w:val="15"/>
      <w:shd w:val="clear" w:color="auto" w:fill="864EA9"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E6DAEE"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864EA9"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864EA9" w:themeColor="accent1"/>
      <w:spacing w:val="15"/>
    </w:rPr>
  </w:style>
  <w:style w:type="paragraph" w:styleId="ListBullet">
    <w:name w:val="List Bullet"/>
    <w:basedOn w:val="Normal"/>
    <w:uiPriority w:val="1"/>
    <w:qFormat/>
    <w:rsid w:val="007A6C69"/>
    <w:pPr>
      <w:numPr>
        <w:numId w:val="2"/>
      </w:numPr>
      <w:spacing w:after="60"/>
    </w:pPr>
    <w:rPr>
      <w:b/>
      <w:color w:val="3A5A62"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42275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42275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692CD" w:themeColor="accent1" w:themeTint="99"/>
        <w:left w:val="single" w:sz="4" w:space="0" w:color="B692CD" w:themeColor="accent1" w:themeTint="99"/>
        <w:bottom w:val="single" w:sz="4" w:space="0" w:color="B692CD" w:themeColor="accent1" w:themeTint="99"/>
        <w:right w:val="single" w:sz="4" w:space="0" w:color="B692CD" w:themeColor="accent1" w:themeTint="99"/>
        <w:insideH w:val="single" w:sz="4" w:space="0" w:color="B692CD" w:themeColor="accent1" w:themeTint="99"/>
        <w:insideV w:val="single" w:sz="4" w:space="0" w:color="B692CD" w:themeColor="accent1" w:themeTint="99"/>
      </w:tblBorders>
      <w:tblCellMar>
        <w:top w:w="29" w:type="dxa"/>
        <w:bottom w:w="29" w:type="dxa"/>
      </w:tblCellMar>
    </w:tblPr>
    <w:tblStylePr w:type="firstRow">
      <w:rPr>
        <w:b/>
        <w:bCs/>
        <w:color w:val="FFFFFF" w:themeColor="background1"/>
      </w:rPr>
      <w:tblPr/>
      <w:tcPr>
        <w:tcBorders>
          <w:top w:val="single" w:sz="4" w:space="0" w:color="864EA9" w:themeColor="accent1"/>
          <w:left w:val="single" w:sz="4" w:space="0" w:color="864EA9" w:themeColor="accent1"/>
          <w:bottom w:val="single" w:sz="4" w:space="0" w:color="864EA9" w:themeColor="accent1"/>
          <w:right w:val="single" w:sz="4" w:space="0" w:color="864EA9" w:themeColor="accent1"/>
          <w:insideH w:val="nil"/>
          <w:insideV w:val="nil"/>
        </w:tcBorders>
        <w:shd w:val="clear" w:color="auto" w:fill="864EA9" w:themeFill="accent1"/>
      </w:tcPr>
    </w:tblStylePr>
    <w:tblStylePr w:type="lastRow">
      <w:rPr>
        <w:b/>
        <w:bCs/>
      </w:rPr>
      <w:tblPr/>
      <w:tcPr>
        <w:tcBorders>
          <w:top w:val="double" w:sz="4" w:space="0" w:color="864EA9" w:themeColor="accent1"/>
        </w:tcBorders>
      </w:tcPr>
    </w:tblStylePr>
    <w:tblStylePr w:type="firstCol">
      <w:rPr>
        <w:b/>
        <w:bCs/>
      </w:rPr>
    </w:tblStylePr>
    <w:tblStylePr w:type="lastCol">
      <w:rPr>
        <w:b/>
        <w:bCs/>
      </w:rPr>
    </w:tblStylePr>
    <w:tblStylePr w:type="band1Vert">
      <w:tblPr/>
      <w:tcPr>
        <w:shd w:val="clear" w:color="auto" w:fill="E6DAEE" w:themeFill="accent1" w:themeFillTint="33"/>
      </w:tcPr>
    </w:tblStylePr>
    <w:tblStylePr w:type="band1Horz">
      <w:tblPr/>
      <w:tcPr>
        <w:shd w:val="clear" w:color="auto" w:fill="E6DAEE"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864EA9" w:themeColor="accent1"/>
        <w:left w:val="single" w:sz="4" w:space="0" w:color="864EA9" w:themeColor="accent1"/>
        <w:bottom w:val="single" w:sz="4" w:space="0" w:color="864EA9" w:themeColor="accent1"/>
        <w:right w:val="single" w:sz="4" w:space="0" w:color="864EA9" w:themeColor="accent1"/>
        <w:insideH w:val="single" w:sz="4" w:space="0" w:color="864EA9" w:themeColor="accent1"/>
        <w:insideV w:val="single" w:sz="4" w:space="0" w:color="864EA9"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864EA9" w:themeFill="accent1"/>
      </w:tcPr>
    </w:tblStylePr>
    <w:tblStylePr w:type="lastRow">
      <w:rPr>
        <w:b/>
        <w:color w:val="FFFFFF" w:themeColor="background1"/>
      </w:rPr>
      <w:tblPr/>
      <w:tcPr>
        <w:shd w:val="clear" w:color="auto" w:fill="864EA9"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643A7E" w:themeColor="accent1" w:themeShade="BF"/>
      <w:spacing w:val="10"/>
    </w:rPr>
  </w:style>
  <w:style w:type="character" w:customStyle="1" w:styleId="Heading5Char">
    <w:name w:val="Heading 5 Char"/>
    <w:basedOn w:val="DefaultParagraphFont"/>
    <w:link w:val="Heading5"/>
    <w:uiPriority w:val="9"/>
    <w:semiHidden/>
    <w:rsid w:val="004B6087"/>
    <w:rPr>
      <w:caps/>
      <w:color w:val="643A7E" w:themeColor="accent1" w:themeShade="BF"/>
      <w:spacing w:val="10"/>
    </w:rPr>
  </w:style>
  <w:style w:type="character" w:customStyle="1" w:styleId="Heading6Char">
    <w:name w:val="Heading 6 Char"/>
    <w:basedOn w:val="DefaultParagraphFont"/>
    <w:link w:val="Heading6"/>
    <w:uiPriority w:val="9"/>
    <w:semiHidden/>
    <w:rsid w:val="004B6087"/>
    <w:rPr>
      <w:caps/>
      <w:color w:val="643A7E" w:themeColor="accent1" w:themeShade="BF"/>
      <w:spacing w:val="10"/>
    </w:rPr>
  </w:style>
  <w:style w:type="character" w:customStyle="1" w:styleId="Heading7Char">
    <w:name w:val="Heading 7 Char"/>
    <w:basedOn w:val="DefaultParagraphFont"/>
    <w:link w:val="Heading7"/>
    <w:uiPriority w:val="9"/>
    <w:semiHidden/>
    <w:rsid w:val="004B6087"/>
    <w:rPr>
      <w:caps/>
      <w:color w:val="643A7E"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422754"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864EA9" w:themeColor="accent1"/>
        <w:left w:val="single" w:sz="4" w:space="10" w:color="864EA9" w:themeColor="accent1"/>
      </w:pBdr>
      <w:spacing w:after="0"/>
      <w:ind w:left="1296" w:right="1152"/>
      <w:jc w:val="both"/>
    </w:pPr>
    <w:rPr>
      <w:i/>
      <w:iCs/>
      <w:color w:val="864EA9" w:themeColor="accent1"/>
    </w:rPr>
  </w:style>
  <w:style w:type="character" w:customStyle="1" w:styleId="IntenseQuoteChar">
    <w:name w:val="Intense Quote Char"/>
    <w:basedOn w:val="DefaultParagraphFont"/>
    <w:link w:val="IntenseQuote"/>
    <w:uiPriority w:val="30"/>
    <w:semiHidden/>
    <w:rsid w:val="000B112D"/>
    <w:rPr>
      <w:i/>
      <w:iCs/>
      <w:color w:val="864EA9" w:themeColor="accent1"/>
      <w:sz w:val="20"/>
      <w:szCs w:val="20"/>
    </w:rPr>
  </w:style>
  <w:style w:type="character" w:styleId="IntenseReference">
    <w:name w:val="Intense Reference"/>
    <w:uiPriority w:val="32"/>
    <w:semiHidden/>
    <w:qFormat/>
    <w:rsid w:val="004B6087"/>
    <w:rPr>
      <w:b/>
      <w:bCs/>
      <w:i/>
      <w:iCs/>
      <w:caps/>
      <w:color w:val="864EA9" w:themeColor="accent1"/>
    </w:rPr>
  </w:style>
  <w:style w:type="paragraph" w:styleId="BlockText">
    <w:name w:val="Block Text"/>
    <w:basedOn w:val="Normal"/>
    <w:uiPriority w:val="99"/>
    <w:semiHidden/>
    <w:unhideWhenUsed/>
    <w:rsid w:val="008961F2"/>
    <w:pPr>
      <w:pBdr>
        <w:top w:val="single" w:sz="2" w:space="10" w:color="643A7E" w:themeColor="accent1" w:themeShade="BF"/>
        <w:left w:val="single" w:sz="2" w:space="10" w:color="643A7E" w:themeColor="accent1" w:themeShade="BF"/>
        <w:bottom w:val="single" w:sz="2" w:space="10" w:color="643A7E" w:themeColor="accent1" w:themeShade="BF"/>
        <w:right w:val="single" w:sz="2" w:space="10" w:color="643A7E" w:themeColor="accent1" w:themeShade="BF"/>
      </w:pBdr>
      <w:ind w:left="1152" w:right="1152"/>
    </w:pPr>
    <w:rPr>
      <w:i/>
      <w:iCs/>
      <w:color w:val="643A7E" w:themeColor="accent1" w:themeShade="BF"/>
    </w:rPr>
  </w:style>
  <w:style w:type="character" w:styleId="Hyperlink">
    <w:name w:val="Hyperlink"/>
    <w:basedOn w:val="DefaultParagraphFont"/>
    <w:uiPriority w:val="99"/>
    <w:semiHidden/>
    <w:unhideWhenUsed/>
    <w:rsid w:val="008961F2"/>
    <w:rPr>
      <w:color w:val="536061"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422754" w:themeColor="accent1" w:themeShade="7F"/>
      <w:spacing w:val="15"/>
    </w:rPr>
  </w:style>
  <w:style w:type="paragraph" w:styleId="Caption">
    <w:name w:val="caption"/>
    <w:basedOn w:val="Normal"/>
    <w:next w:val="Normal"/>
    <w:uiPriority w:val="35"/>
    <w:semiHidden/>
    <w:unhideWhenUsed/>
    <w:qFormat/>
    <w:rsid w:val="004B6087"/>
    <w:rPr>
      <w:b/>
      <w:bCs/>
      <w:color w:val="643A7E" w:themeColor="accent1" w:themeShade="BF"/>
      <w:sz w:val="16"/>
      <w:szCs w:val="16"/>
    </w:rPr>
  </w:style>
  <w:style w:type="character" w:styleId="Emphasis">
    <w:name w:val="Emphasis"/>
    <w:uiPriority w:val="20"/>
    <w:semiHidden/>
    <w:qFormat/>
    <w:rsid w:val="004B6087"/>
    <w:rPr>
      <w:caps/>
      <w:color w:val="422754"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422754" w:themeColor="accent1" w:themeShade="7F"/>
    </w:rPr>
  </w:style>
  <w:style w:type="character" w:styleId="SubtleReference">
    <w:name w:val="Subtle Reference"/>
    <w:uiPriority w:val="31"/>
    <w:semiHidden/>
    <w:qFormat/>
    <w:rsid w:val="004B6087"/>
    <w:rPr>
      <w:b/>
      <w:bCs/>
      <w:color w:val="864EA9"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B692CD" w:themeColor="accent1" w:themeTint="99"/>
        </w:tcBorders>
      </w:tcPr>
    </w:tblStylePr>
    <w:tblStylePr w:type="lastRow">
      <w:rPr>
        <w:b/>
        <w:bCs/>
      </w:rPr>
      <w:tblPr/>
      <w:tcPr>
        <w:tcBorders>
          <w:top w:val="single" w:sz="4" w:space="0" w:color="B692CD" w:themeColor="accent1" w:themeTint="99"/>
        </w:tcBorders>
      </w:tcPr>
    </w:tblStylePr>
    <w:tblStylePr w:type="firstCol">
      <w:rPr>
        <w:b/>
        <w:bCs/>
      </w:rPr>
    </w:tblStylePr>
    <w:tblStylePr w:type="lastCol">
      <w:rPr>
        <w:b/>
        <w:bCs/>
      </w:rPr>
    </w:tblStylePr>
    <w:tblStylePr w:type="band1Vert">
      <w:tblPr/>
      <w:tcPr>
        <w:shd w:val="clear" w:color="auto" w:fill="E6DAEE" w:themeFill="accent1" w:themeFillTint="33"/>
      </w:tcPr>
    </w:tblStylePr>
    <w:tblStylePr w:type="band1Horz">
      <w:tblPr/>
      <w:tcPr>
        <w:shd w:val="clear" w:color="auto" w:fill="E6DAEE"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692CD" w:themeColor="accent2" w:themeTint="99"/>
        </w:tcBorders>
      </w:tcPr>
    </w:tblStylePr>
    <w:tblStylePr w:type="lastRow">
      <w:rPr>
        <w:b/>
        <w:bCs/>
      </w:rPr>
      <w:tblPr/>
      <w:tcPr>
        <w:tcBorders>
          <w:top w:val="single" w:sz="4" w:space="0" w:color="B692CD" w:themeColor="accent2" w:themeTint="99"/>
        </w:tcBorders>
      </w:tcPr>
    </w:tblStylePr>
    <w:tblStylePr w:type="firstCol">
      <w:rPr>
        <w:b/>
        <w:bCs/>
      </w:rPr>
    </w:tblStylePr>
    <w:tblStylePr w:type="lastCol">
      <w:rPr>
        <w:b/>
        <w:bCs/>
      </w:rPr>
    </w:tblStylePr>
    <w:tblStylePr w:type="band1Vert">
      <w:tblPr/>
      <w:tcPr>
        <w:shd w:val="clear" w:color="auto" w:fill="E6DAEE" w:themeFill="accent2" w:themeFillTint="33"/>
      </w:tcPr>
    </w:tblStylePr>
    <w:tblStylePr w:type="band1Horz">
      <w:tblPr/>
      <w:tcPr>
        <w:shd w:val="clear" w:color="auto" w:fill="E6DAEE"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A5C0CF" w:themeColor="accent4" w:themeTint="99"/>
        </w:tcBorders>
      </w:tcPr>
    </w:tblStylePr>
    <w:tblStylePr w:type="lastRow">
      <w:rPr>
        <w:b/>
        <w:bCs/>
      </w:rPr>
      <w:tblPr/>
      <w:tcPr>
        <w:tcBorders>
          <w:top w:val="single" w:sz="4" w:space="0" w:color="A5C0CF" w:themeColor="accent4" w:themeTint="99"/>
        </w:tcBorders>
      </w:tcPr>
    </w:tblStylePr>
    <w:tblStylePr w:type="firstCol">
      <w:rPr>
        <w:b/>
        <w:bCs/>
      </w:rPr>
    </w:tblStylePr>
    <w:tblStylePr w:type="lastCol">
      <w:rPr>
        <w:b/>
        <w:bCs/>
      </w:rPr>
    </w:tblStylePr>
    <w:tblStylePr w:type="band1Vert">
      <w:tblPr/>
      <w:tcPr>
        <w:shd w:val="clear" w:color="auto" w:fill="E1EAEF" w:themeFill="accent4" w:themeFillTint="33"/>
      </w:tcPr>
    </w:tblStylePr>
    <w:tblStylePr w:type="band1Horz">
      <w:tblPr/>
      <w:tcPr>
        <w:shd w:val="clear" w:color="auto" w:fill="E1EAEF"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B692CD" w:themeColor="accent2" w:themeTint="99"/>
        <w:bottom w:val="single" w:sz="2" w:space="0" w:color="B692CD" w:themeColor="accent2" w:themeTint="99"/>
        <w:insideH w:val="single" w:sz="2" w:space="0" w:color="B692CD" w:themeColor="accent2" w:themeTint="99"/>
        <w:insideV w:val="single" w:sz="2" w:space="0" w:color="B692CD" w:themeColor="accent2" w:themeTint="99"/>
      </w:tblBorders>
    </w:tblPr>
    <w:tblStylePr w:type="firstRow">
      <w:rPr>
        <w:b/>
        <w:bCs/>
      </w:rPr>
      <w:tblPr/>
      <w:tcPr>
        <w:tcBorders>
          <w:top w:val="nil"/>
          <w:bottom w:val="single" w:sz="12" w:space="0" w:color="B692CD" w:themeColor="accent2" w:themeTint="99"/>
          <w:insideH w:val="nil"/>
          <w:insideV w:val="nil"/>
        </w:tcBorders>
        <w:shd w:val="clear" w:color="auto" w:fill="FFFFFF" w:themeFill="background1"/>
      </w:tcPr>
    </w:tblStylePr>
    <w:tblStylePr w:type="lastRow">
      <w:rPr>
        <w:b/>
        <w:bCs/>
      </w:rPr>
      <w:tblPr/>
      <w:tcPr>
        <w:tcBorders>
          <w:top w:val="double" w:sz="2" w:space="0" w:color="B692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AEE" w:themeFill="accent2" w:themeFillTint="33"/>
      </w:tcPr>
    </w:tblStylePr>
    <w:tblStylePr w:type="band1Horz">
      <w:tblPr/>
      <w:tcPr>
        <w:shd w:val="clear" w:color="auto" w:fill="E6DAEE"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7B3B5" w:themeColor="accent6" w:themeTint="99"/>
        <w:bottom w:val="single" w:sz="2" w:space="0" w:color="A7B3B5" w:themeColor="accent6" w:themeTint="99"/>
        <w:insideH w:val="single" w:sz="2" w:space="0" w:color="A7B3B5" w:themeColor="accent6" w:themeTint="99"/>
        <w:insideV w:val="single" w:sz="2" w:space="0" w:color="A7B3B5" w:themeColor="accent6" w:themeTint="99"/>
      </w:tblBorders>
    </w:tblPr>
    <w:tblStylePr w:type="firstRow">
      <w:rPr>
        <w:b/>
        <w:bCs/>
      </w:rPr>
      <w:tblPr/>
      <w:tcPr>
        <w:tcBorders>
          <w:top w:val="nil"/>
          <w:bottom w:val="single" w:sz="12" w:space="0" w:color="A7B3B5" w:themeColor="accent6" w:themeTint="99"/>
          <w:insideH w:val="nil"/>
          <w:insideV w:val="nil"/>
        </w:tcBorders>
        <w:shd w:val="clear" w:color="auto" w:fill="FFFFFF" w:themeFill="background1"/>
      </w:tcPr>
    </w:tblStylePr>
    <w:tblStylePr w:type="lastRow">
      <w:rPr>
        <w:b/>
        <w:bCs/>
      </w:rPr>
      <w:tblPr/>
      <w:tcPr>
        <w:tcBorders>
          <w:top w:val="double" w:sz="2" w:space="0" w:color="A7B3B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6E6" w:themeFill="accent6" w:themeFillTint="33"/>
      </w:tcPr>
    </w:tblStylePr>
    <w:tblStylePr w:type="band1Horz">
      <w:tblPr/>
      <w:tcPr>
        <w:shd w:val="clear" w:color="auto" w:fill="E1E6E6"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5">
    <w:name w:val="List Table 6 Colorful Accent 5"/>
    <w:basedOn w:val="TableNormal"/>
    <w:uiPriority w:val="51"/>
    <w:rsid w:val="0068698F"/>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1">
    <w:name w:val="List Table 6 Colorful Accent 1"/>
    <w:basedOn w:val="TableNormal"/>
    <w:uiPriority w:val="51"/>
    <w:rsid w:val="0068698F"/>
    <w:pPr>
      <w:spacing w:after="0" w:line="240" w:lineRule="auto"/>
    </w:pPr>
    <w:rPr>
      <w:color w:val="643A7E" w:themeColor="accent1" w:themeShade="BF"/>
    </w:rPr>
    <w:tblPr>
      <w:tblStyleRowBandSize w:val="1"/>
      <w:tblStyleColBandSize w:val="1"/>
      <w:tblBorders>
        <w:top w:val="single" w:sz="4" w:space="0" w:color="864EA9" w:themeColor="accent1"/>
        <w:bottom w:val="single" w:sz="4" w:space="0" w:color="864EA9" w:themeColor="accent1"/>
      </w:tblBorders>
    </w:tblPr>
    <w:tblStylePr w:type="firstRow">
      <w:rPr>
        <w:b/>
        <w:bCs/>
      </w:rPr>
      <w:tblPr/>
      <w:tcPr>
        <w:tcBorders>
          <w:bottom w:val="single" w:sz="4" w:space="0" w:color="864EA9" w:themeColor="accent1"/>
        </w:tcBorders>
      </w:tcPr>
    </w:tblStylePr>
    <w:tblStylePr w:type="lastRow">
      <w:rPr>
        <w:b/>
        <w:bCs/>
      </w:rPr>
      <w:tblPr/>
      <w:tcPr>
        <w:tcBorders>
          <w:top w:val="double" w:sz="4" w:space="0" w:color="864EA9" w:themeColor="accent1"/>
        </w:tcBorders>
      </w:tcPr>
    </w:tblStylePr>
    <w:tblStylePr w:type="firstCol">
      <w:rPr>
        <w:b/>
        <w:bCs/>
      </w:rPr>
    </w:tblStylePr>
    <w:tblStylePr w:type="lastCol">
      <w:rPr>
        <w:b/>
        <w:bCs/>
      </w:rPr>
    </w:tblStylePr>
    <w:tblStylePr w:type="band1Vert">
      <w:tblPr/>
      <w:tcPr>
        <w:shd w:val="clear" w:color="auto" w:fill="E6DAEE" w:themeFill="accent1" w:themeFillTint="33"/>
      </w:tcPr>
    </w:tblStylePr>
    <w:tblStylePr w:type="band1Horz">
      <w:tblPr/>
      <w:tcPr>
        <w:shd w:val="clear" w:color="auto" w:fill="E6DAE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94376">
      <w:bodyDiv w:val="1"/>
      <w:marLeft w:val="0"/>
      <w:marRight w:val="0"/>
      <w:marTop w:val="0"/>
      <w:marBottom w:val="0"/>
      <w:divBdr>
        <w:top w:val="none" w:sz="0" w:space="0" w:color="auto"/>
        <w:left w:val="none" w:sz="0" w:space="0" w:color="auto"/>
        <w:bottom w:val="none" w:sz="0" w:space="0" w:color="auto"/>
        <w:right w:val="none" w:sz="0" w:space="0" w:color="auto"/>
      </w:divBdr>
    </w:div>
    <w:div w:id="1423335966">
      <w:bodyDiv w:val="1"/>
      <w:marLeft w:val="0"/>
      <w:marRight w:val="0"/>
      <w:marTop w:val="0"/>
      <w:marBottom w:val="0"/>
      <w:divBdr>
        <w:top w:val="none" w:sz="0" w:space="0" w:color="auto"/>
        <w:left w:val="none" w:sz="0" w:space="0" w:color="auto"/>
        <w:bottom w:val="none" w:sz="0" w:space="0" w:color="auto"/>
        <w:right w:val="none" w:sz="0" w:space="0" w:color="auto"/>
      </w:divBdr>
      <w:divsChild>
        <w:div w:id="1310599340">
          <w:marLeft w:val="0"/>
          <w:marRight w:val="0"/>
          <w:marTop w:val="0"/>
          <w:marBottom w:val="0"/>
          <w:divBdr>
            <w:top w:val="none" w:sz="0" w:space="0" w:color="auto"/>
            <w:left w:val="none" w:sz="0" w:space="0" w:color="auto"/>
            <w:bottom w:val="none" w:sz="0" w:space="0" w:color="auto"/>
            <w:right w:val="none" w:sz="0" w:space="0" w:color="auto"/>
          </w:divBdr>
        </w:div>
        <w:div w:id="1965114432">
          <w:marLeft w:val="0"/>
          <w:marRight w:val="0"/>
          <w:marTop w:val="0"/>
          <w:marBottom w:val="0"/>
          <w:divBdr>
            <w:top w:val="none" w:sz="0" w:space="0" w:color="auto"/>
            <w:left w:val="none" w:sz="0" w:space="0" w:color="auto"/>
            <w:bottom w:val="none" w:sz="0" w:space="0" w:color="auto"/>
            <w:right w:val="none" w:sz="0" w:space="0" w:color="auto"/>
          </w:divBdr>
        </w:div>
      </w:divsChild>
    </w:div>
    <w:div w:id="1565602590">
      <w:bodyDiv w:val="1"/>
      <w:marLeft w:val="0"/>
      <w:marRight w:val="0"/>
      <w:marTop w:val="0"/>
      <w:marBottom w:val="0"/>
      <w:divBdr>
        <w:top w:val="none" w:sz="0" w:space="0" w:color="auto"/>
        <w:left w:val="none" w:sz="0" w:space="0" w:color="auto"/>
        <w:bottom w:val="none" w:sz="0" w:space="0" w:color="auto"/>
        <w:right w:val="none" w:sz="0" w:space="0" w:color="auto"/>
      </w:divBdr>
    </w:div>
    <w:div w:id="1659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AppData\Roaming\Microsoft\Templates\Business%20services%20propos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CB1579E854C2B9B4B501204C74CA7"/>
        <w:category>
          <w:name w:val="General"/>
          <w:gallery w:val="placeholder"/>
        </w:category>
        <w:types>
          <w:type w:val="bbPlcHdr"/>
        </w:types>
        <w:behaviors>
          <w:behavior w:val="content"/>
        </w:behaviors>
        <w:guid w:val="{8AD5433C-9798-4870-A831-7CA4340FBD8E}"/>
      </w:docPartPr>
      <w:docPartBody>
        <w:p w:rsidR="00272A00" w:rsidRDefault="00000000">
          <w:pPr>
            <w:pStyle w:val="F35CB1579E854C2B9B4B501204C74CA7"/>
          </w:pPr>
          <w:r w:rsidRPr="00E0401F">
            <w:t>OLSON HARRIS LTD.</w:t>
          </w:r>
        </w:p>
      </w:docPartBody>
    </w:docPart>
    <w:docPart>
      <w:docPartPr>
        <w:name w:val="0AC5CEDEE647420A9B69E2EFBED9CBAD"/>
        <w:category>
          <w:name w:val="General"/>
          <w:gallery w:val="placeholder"/>
        </w:category>
        <w:types>
          <w:type w:val="bbPlcHdr"/>
        </w:types>
        <w:behaviors>
          <w:behavior w:val="content"/>
        </w:behaviors>
        <w:guid w:val="{F4B13679-6FCE-4331-BD02-103B5DB750E6}"/>
      </w:docPartPr>
      <w:docPartBody>
        <w:p w:rsidR="00272A00" w:rsidRDefault="00000000">
          <w:pPr>
            <w:pStyle w:val="0AC5CEDEE647420A9B69E2EFBED9CBAD"/>
          </w:pPr>
          <w:r w:rsidRPr="00E0401F">
            <w:t>Proposal for Services</w:t>
          </w:r>
        </w:p>
      </w:docPartBody>
    </w:docPart>
    <w:docPart>
      <w:docPartPr>
        <w:name w:val="C689D71B7EF547828F6FC4B57A63379A"/>
        <w:category>
          <w:name w:val="General"/>
          <w:gallery w:val="placeholder"/>
        </w:category>
        <w:types>
          <w:type w:val="bbPlcHdr"/>
        </w:types>
        <w:behaviors>
          <w:behavior w:val="content"/>
        </w:behaviors>
        <w:guid w:val="{8BCEA66C-15FF-4EE6-866B-2B9CAB0E28A9}"/>
      </w:docPartPr>
      <w:docPartBody>
        <w:p w:rsidR="00272A00" w:rsidRDefault="00000000">
          <w:pPr>
            <w:pStyle w:val="C689D71B7EF547828F6FC4B57A63379A"/>
          </w:pPr>
          <w:r w:rsidRPr="005140CB">
            <w:t>Overview</w:t>
          </w:r>
        </w:p>
      </w:docPartBody>
    </w:docPart>
    <w:docPart>
      <w:docPartPr>
        <w:name w:val="89D61486D99D4F1E87180F2CDEF3A035"/>
        <w:category>
          <w:name w:val="General"/>
          <w:gallery w:val="placeholder"/>
        </w:category>
        <w:types>
          <w:type w:val="bbPlcHdr"/>
        </w:types>
        <w:behaviors>
          <w:behavior w:val="content"/>
        </w:behaviors>
        <w:guid w:val="{834C2312-5D40-4600-BAB0-5358BA89F5FB}"/>
      </w:docPartPr>
      <w:docPartBody>
        <w:p w:rsidR="00272A00" w:rsidRDefault="00000000">
          <w:pPr>
            <w:pStyle w:val="89D61486D99D4F1E87180F2CDEF3A035"/>
          </w:pPr>
          <w:r w:rsidRPr="005140CB">
            <w:t>OLSON HARRIS LTD.</w:t>
          </w:r>
        </w:p>
      </w:docPartBody>
    </w:docPart>
    <w:docPart>
      <w:docPartPr>
        <w:name w:val="1A28EFDB5EC949BDB869C6F633CB4DFA"/>
        <w:category>
          <w:name w:val="General"/>
          <w:gallery w:val="placeholder"/>
        </w:category>
        <w:types>
          <w:type w:val="bbPlcHdr"/>
        </w:types>
        <w:behaviors>
          <w:behavior w:val="content"/>
        </w:behaviors>
        <w:guid w:val="{C43FB86F-BE02-4E67-966A-E5BCAD6C5318}"/>
      </w:docPartPr>
      <w:docPartBody>
        <w:p w:rsidR="00272A00" w:rsidRDefault="00000000">
          <w:pPr>
            <w:pStyle w:val="1A28EFDB5EC949BDB869C6F633CB4DFA"/>
          </w:pPr>
          <w:r w:rsidRPr="00C023DE">
            <w:t>Our Proposal</w:t>
          </w:r>
        </w:p>
      </w:docPartBody>
    </w:docPart>
    <w:docPart>
      <w:docPartPr>
        <w:name w:val="E4BBF781A3B948CE97D12DAA16F73672"/>
        <w:category>
          <w:name w:val="General"/>
          <w:gallery w:val="placeholder"/>
        </w:category>
        <w:types>
          <w:type w:val="bbPlcHdr"/>
        </w:types>
        <w:behaviors>
          <w:behavior w:val="content"/>
        </w:behaviors>
        <w:guid w:val="{9F6DF725-1B8A-4EE7-982D-8EE857E5E457}"/>
      </w:docPartPr>
      <w:docPartBody>
        <w:p w:rsidR="00272A00" w:rsidRDefault="00A1066A" w:rsidP="00A1066A">
          <w:pPr>
            <w:pStyle w:val="E4BBF781A3B948CE97D12DAA16F73672"/>
          </w:pPr>
          <w:r w:rsidRPr="003C0DAF">
            <w:t>Project Deliverables</w:t>
          </w:r>
        </w:p>
      </w:docPartBody>
    </w:docPart>
    <w:docPart>
      <w:docPartPr>
        <w:name w:val="C71CDB26B21041D7857D4D676333E977"/>
        <w:category>
          <w:name w:val="General"/>
          <w:gallery w:val="placeholder"/>
        </w:category>
        <w:types>
          <w:type w:val="bbPlcHdr"/>
        </w:types>
        <w:behaviors>
          <w:behavior w:val="content"/>
        </w:behaviors>
        <w:guid w:val="{CDD4FD07-0452-4475-AD1F-52F10BEE2CE6}"/>
      </w:docPartPr>
      <w:docPartBody>
        <w:p w:rsidR="00272A00" w:rsidRDefault="00A1066A" w:rsidP="00A1066A">
          <w:pPr>
            <w:pStyle w:val="C71CDB26B21041D7857D4D676333E977"/>
          </w:pPr>
          <w:r>
            <w:t>Following is a complete list of all project deliverables:</w:t>
          </w:r>
        </w:p>
      </w:docPartBody>
    </w:docPart>
    <w:docPart>
      <w:docPartPr>
        <w:name w:val="54B5E417E5404C5196CCF52F02574D10"/>
        <w:category>
          <w:name w:val="General"/>
          <w:gallery w:val="placeholder"/>
        </w:category>
        <w:types>
          <w:type w:val="bbPlcHdr"/>
        </w:types>
        <w:behaviors>
          <w:behavior w:val="content"/>
        </w:behaviors>
        <w:guid w:val="{410B094D-C7D8-4BDF-B1CF-7F09D714B7E3}"/>
      </w:docPartPr>
      <w:docPartBody>
        <w:p w:rsidR="00272A00" w:rsidRDefault="00A1066A" w:rsidP="00A1066A">
          <w:pPr>
            <w:pStyle w:val="54B5E417E5404C5196CCF52F02574D10"/>
          </w:pPr>
          <w:r>
            <w:t>Deliverable</w:t>
          </w:r>
        </w:p>
      </w:docPartBody>
    </w:docPart>
    <w:docPart>
      <w:docPartPr>
        <w:name w:val="1F709170267644B0A887A0A363FFF7AD"/>
        <w:category>
          <w:name w:val="General"/>
          <w:gallery w:val="placeholder"/>
        </w:category>
        <w:types>
          <w:type w:val="bbPlcHdr"/>
        </w:types>
        <w:behaviors>
          <w:behavior w:val="content"/>
        </w:behaviors>
        <w:guid w:val="{154549FF-3A64-48C3-993D-753519E0027A}"/>
      </w:docPartPr>
      <w:docPartBody>
        <w:p w:rsidR="00272A00" w:rsidRDefault="00A1066A" w:rsidP="00A1066A">
          <w:pPr>
            <w:pStyle w:val="1F709170267644B0A887A0A363FFF7AD"/>
          </w:pPr>
          <w:r>
            <w:t>Description</w:t>
          </w:r>
        </w:p>
      </w:docPartBody>
    </w:docPart>
    <w:docPart>
      <w:docPartPr>
        <w:name w:val="98937C51FA8F4657BD57FC9027160C2B"/>
        <w:category>
          <w:name w:val="General"/>
          <w:gallery w:val="placeholder"/>
        </w:category>
        <w:types>
          <w:type w:val="bbPlcHdr"/>
        </w:types>
        <w:behaviors>
          <w:behavior w:val="content"/>
        </w:behaviors>
        <w:guid w:val="{942F23C1-D57E-4559-9C35-5B5162CDC7F3}"/>
      </w:docPartPr>
      <w:docPartBody>
        <w:p w:rsidR="00272A00" w:rsidRDefault="00A1066A" w:rsidP="00A1066A">
          <w:pPr>
            <w:pStyle w:val="98937C51FA8F4657BD57FC9027160C2B"/>
          </w:pPr>
          <w:r w:rsidRPr="00101993">
            <w:t>Solutions to improve customer relations</w:t>
          </w:r>
        </w:p>
      </w:docPartBody>
    </w:docPart>
    <w:docPart>
      <w:docPartPr>
        <w:name w:val="1E51944EEC074AB9A78309E60F1ABE65"/>
        <w:category>
          <w:name w:val="General"/>
          <w:gallery w:val="placeholder"/>
        </w:category>
        <w:types>
          <w:type w:val="bbPlcHdr"/>
        </w:types>
        <w:behaviors>
          <w:behavior w:val="content"/>
        </w:behaviors>
        <w:guid w:val="{50D8BE26-DD6A-4844-B001-F96DA8DD882D}"/>
      </w:docPartPr>
      <w:docPartBody>
        <w:p w:rsidR="00272A00" w:rsidRDefault="00A1066A" w:rsidP="00A1066A">
          <w:pPr>
            <w:pStyle w:val="1E51944EEC074AB9A78309E60F1ABE65"/>
          </w:pPr>
          <w:r>
            <w:t>Pricing</w:t>
          </w:r>
        </w:p>
      </w:docPartBody>
    </w:docPart>
    <w:docPart>
      <w:docPartPr>
        <w:name w:val="4F1C648BC60B4062BF845EE7A326EDDF"/>
        <w:category>
          <w:name w:val="General"/>
          <w:gallery w:val="placeholder"/>
        </w:category>
        <w:types>
          <w:type w:val="bbPlcHdr"/>
        </w:types>
        <w:behaviors>
          <w:behavior w:val="content"/>
        </w:behaviors>
        <w:guid w:val="{8BBFEEBF-8880-4A97-908A-4A422AE79602}"/>
      </w:docPartPr>
      <w:docPartBody>
        <w:p w:rsidR="00272A00" w:rsidRDefault="00A1066A" w:rsidP="00A1066A">
          <w:pPr>
            <w:pStyle w:val="4F1C648BC60B4062BF845EE7A326EDDF"/>
          </w:pPr>
          <w:r>
            <w:t>Services Cost</w:t>
          </w:r>
        </w:p>
      </w:docPartBody>
    </w:docPart>
    <w:docPart>
      <w:docPartPr>
        <w:name w:val="E8419404F37C4FC58ABBF485886280B9"/>
        <w:category>
          <w:name w:val="General"/>
          <w:gallery w:val="placeholder"/>
        </w:category>
        <w:types>
          <w:type w:val="bbPlcHdr"/>
        </w:types>
        <w:behaviors>
          <w:behavior w:val="content"/>
        </w:behaviors>
        <w:guid w:val="{8AA9E0CD-DA39-490D-ACCB-E1E82DE942F0}"/>
      </w:docPartPr>
      <w:docPartBody>
        <w:p w:rsidR="00272A00" w:rsidRDefault="00A1066A" w:rsidP="00A1066A">
          <w:pPr>
            <w:pStyle w:val="E8419404F37C4FC58ABBF485886280B9"/>
          </w:pPr>
          <w:r>
            <w:t>Category #1</w:t>
          </w:r>
        </w:p>
      </w:docPartBody>
    </w:docPart>
    <w:docPart>
      <w:docPartPr>
        <w:name w:val="EF7EF9242D1642C59799493EEDDAE3D7"/>
        <w:category>
          <w:name w:val="General"/>
          <w:gallery w:val="placeholder"/>
        </w:category>
        <w:types>
          <w:type w:val="bbPlcHdr"/>
        </w:types>
        <w:behaviors>
          <w:behavior w:val="content"/>
        </w:behaviors>
        <w:guid w:val="{DD3B8EB9-7F57-4B1D-8088-67E9F0E11B29}"/>
      </w:docPartPr>
      <w:docPartBody>
        <w:p w:rsidR="005274B8" w:rsidRDefault="00272A00" w:rsidP="00272A00">
          <w:pPr>
            <w:pStyle w:val="EF7EF9242D1642C59799493EEDDAE3D7"/>
          </w:pPr>
          <w:r w:rsidRPr="008C2860">
            <w:t>Consultation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6A"/>
    <w:rsid w:val="001141E4"/>
    <w:rsid w:val="001A5A41"/>
    <w:rsid w:val="00272A00"/>
    <w:rsid w:val="00300789"/>
    <w:rsid w:val="003013F1"/>
    <w:rsid w:val="005274B8"/>
    <w:rsid w:val="005F35E4"/>
    <w:rsid w:val="006A5E88"/>
    <w:rsid w:val="007260F0"/>
    <w:rsid w:val="008F0BEB"/>
    <w:rsid w:val="00A00DCF"/>
    <w:rsid w:val="00A1066A"/>
    <w:rsid w:val="00B02537"/>
    <w:rsid w:val="00CD6246"/>
    <w:rsid w:val="00D06380"/>
    <w:rsid w:val="00F2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76" w:lineRule="auto"/>
      <w:outlineLvl w:val="1"/>
    </w:pPr>
    <w:rPr>
      <w:rFonts w:asciiTheme="majorHAnsi" w:hAnsiTheme="majorHAnsi" w:cs="Times New Roman (Body CS)"/>
      <w:color w:val="4472C4" w:themeColor="accent1"/>
      <w:spacing w:val="15"/>
      <w:kern w:val="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CB1579E854C2B9B4B501204C74CA7">
    <w:name w:val="F35CB1579E854C2B9B4B501204C74CA7"/>
  </w:style>
  <w:style w:type="paragraph" w:customStyle="1" w:styleId="0AC5CEDEE647420A9B69E2EFBED9CBAD">
    <w:name w:val="0AC5CEDEE647420A9B69E2EFBED9CBAD"/>
  </w:style>
  <w:style w:type="character" w:customStyle="1" w:styleId="Heading2Char">
    <w:name w:val="Heading 2 Char"/>
    <w:basedOn w:val="DefaultParagraphFont"/>
    <w:link w:val="Heading2"/>
    <w:uiPriority w:val="9"/>
    <w:rPr>
      <w:rFonts w:asciiTheme="majorHAnsi" w:hAnsiTheme="majorHAnsi" w:cs="Times New Roman (Body CS)"/>
      <w:color w:val="4472C4" w:themeColor="accent1"/>
      <w:spacing w:val="15"/>
      <w:kern w:val="0"/>
      <w:lang w:val="en-US" w:eastAsia="ja-JP"/>
      <w14:ligatures w14:val="none"/>
    </w:rPr>
  </w:style>
  <w:style w:type="paragraph" w:customStyle="1" w:styleId="EF7EF9242D1642C59799493EEDDAE3D7">
    <w:name w:val="EF7EF9242D1642C59799493EEDDAE3D7"/>
    <w:rsid w:val="00272A00"/>
  </w:style>
  <w:style w:type="paragraph" w:customStyle="1" w:styleId="C689D71B7EF547828F6FC4B57A63379A">
    <w:name w:val="C689D71B7EF547828F6FC4B57A63379A"/>
  </w:style>
  <w:style w:type="paragraph" w:customStyle="1" w:styleId="89D61486D99D4F1E87180F2CDEF3A035">
    <w:name w:val="89D61486D99D4F1E87180F2CDEF3A035"/>
  </w:style>
  <w:style w:type="paragraph" w:customStyle="1" w:styleId="1A28EFDB5EC949BDB869C6F633CB4DFA">
    <w:name w:val="1A28EFDB5EC949BDB869C6F633CB4DFA"/>
  </w:style>
  <w:style w:type="character" w:styleId="Strong">
    <w:name w:val="Strong"/>
    <w:uiPriority w:val="22"/>
    <w:qFormat/>
    <w:rsid w:val="00272A00"/>
    <w:rPr>
      <w:b/>
      <w:bCs/>
    </w:rPr>
  </w:style>
  <w:style w:type="paragraph" w:customStyle="1" w:styleId="E4BBF781A3B948CE97D12DAA16F73672">
    <w:name w:val="E4BBF781A3B948CE97D12DAA16F73672"/>
    <w:rsid w:val="00A1066A"/>
  </w:style>
  <w:style w:type="paragraph" w:customStyle="1" w:styleId="C71CDB26B21041D7857D4D676333E977">
    <w:name w:val="C71CDB26B21041D7857D4D676333E977"/>
    <w:rsid w:val="00A1066A"/>
  </w:style>
  <w:style w:type="paragraph" w:customStyle="1" w:styleId="54B5E417E5404C5196CCF52F02574D10">
    <w:name w:val="54B5E417E5404C5196CCF52F02574D10"/>
    <w:rsid w:val="00A1066A"/>
  </w:style>
  <w:style w:type="paragraph" w:customStyle="1" w:styleId="1F709170267644B0A887A0A363FFF7AD">
    <w:name w:val="1F709170267644B0A887A0A363FFF7AD"/>
    <w:rsid w:val="00A1066A"/>
  </w:style>
  <w:style w:type="paragraph" w:customStyle="1" w:styleId="98937C51FA8F4657BD57FC9027160C2B">
    <w:name w:val="98937C51FA8F4657BD57FC9027160C2B"/>
    <w:rsid w:val="00A1066A"/>
  </w:style>
  <w:style w:type="paragraph" w:customStyle="1" w:styleId="1E51944EEC074AB9A78309E60F1ABE65">
    <w:name w:val="1E51944EEC074AB9A78309E60F1ABE65"/>
    <w:rsid w:val="00A1066A"/>
  </w:style>
  <w:style w:type="paragraph" w:customStyle="1" w:styleId="4F1C648BC60B4062BF845EE7A326EDDF">
    <w:name w:val="4F1C648BC60B4062BF845EE7A326EDDF"/>
    <w:rsid w:val="00A1066A"/>
  </w:style>
  <w:style w:type="paragraph" w:customStyle="1" w:styleId="E8419404F37C4FC58ABBF485886280B9">
    <w:name w:val="E8419404F37C4FC58ABBF485886280B9"/>
    <w:rsid w:val="00A10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Custom 1">
      <a:dk1>
        <a:sysClr val="windowText" lastClr="000000"/>
      </a:dk1>
      <a:lt1>
        <a:sysClr val="window" lastClr="FFFFFF"/>
      </a:lt1>
      <a:dk2>
        <a:srgbClr val="373545"/>
      </a:dk2>
      <a:lt2>
        <a:srgbClr val="DCD8DC"/>
      </a:lt2>
      <a:accent1>
        <a:srgbClr val="864EA9"/>
      </a:accent1>
      <a:accent2>
        <a:srgbClr val="864EA9"/>
      </a:accent2>
      <a:accent3>
        <a:srgbClr val="5D739A"/>
      </a:accent3>
      <a:accent4>
        <a:srgbClr val="6997AF"/>
      </a:accent4>
      <a:accent5>
        <a:srgbClr val="84ACB6"/>
      </a:accent5>
      <a:accent6>
        <a:srgbClr val="6F8183"/>
      </a:accent6>
      <a:hlink>
        <a:srgbClr val="69A020"/>
      </a:hlink>
      <a:folHlink>
        <a:srgbClr val="8C8C8C"/>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 Curriculum Day/ After School Clubs/ Playscheme – For Primary/ Secondary Schools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B4793C-2479-45CE-94C8-F114E8C91396}">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services proposal</Template>
  <TotalTime>0</TotalTime>
  <Pages>10</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2025-01-20T19:05:00Z</dcterms:created>
  <dcterms:modified xsi:type="dcterms:W3CDTF">2025-01-20T19:05:00Z</dcterms:modified>
  <cp:category>After School Club</cp:category>
  <cp:contentStatus/>
</cp:coreProperties>
</file>